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0FB" w:rsidRPr="00546648" w:rsidRDefault="0063083C" w:rsidP="0063083C">
      <w:pPr>
        <w:spacing w:line="360" w:lineRule="auto"/>
        <w:contextualSpacing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en-US"/>
        </w:rPr>
      </w:pPr>
      <w:r w:rsidRPr="0063083C">
        <w:rPr>
          <w:rFonts w:ascii="Times New Roman" w:hAnsi="Times New Roman" w:cs="Times New Roman"/>
          <w:b/>
          <w:noProof/>
          <w:color w:val="222222"/>
          <w:sz w:val="28"/>
          <w:szCs w:val="28"/>
          <w:shd w:val="clear" w:color="auto" w:fill="FFFFFF"/>
          <w:lang w:eastAsia="uk-UA"/>
        </w:rPr>
        <w:drawing>
          <wp:inline distT="0" distB="0" distL="0" distR="0">
            <wp:extent cx="1200150" cy="1762125"/>
            <wp:effectExtent l="0" t="0" r="0" b="9525"/>
            <wp:docPr id="2" name="Рисунок 3" descr="D:\Фоточки\Новийрік\IMG_53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Фоточки\Новийрік\IMG_535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0FB" w:rsidRPr="00546648" w:rsidRDefault="009120FB" w:rsidP="008654DF">
      <w:pPr>
        <w:spacing w:line="240" w:lineRule="auto"/>
        <w:contextualSpacing/>
        <w:jc w:val="right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54664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Криницька Л.В. (ф-т економіки та управління, магістрант)</w:t>
      </w:r>
    </w:p>
    <w:p w:rsidR="009120FB" w:rsidRPr="00D970B9" w:rsidRDefault="00137CE5" w:rsidP="008654DF">
      <w:pPr>
        <w:spacing w:line="240" w:lineRule="auto"/>
        <w:contextualSpacing/>
        <w:jc w:val="right"/>
        <w:rPr>
          <w:rFonts w:ascii="Times New Roman" w:hAnsi="Times New Roman" w:cs="Times New Roman"/>
          <w:color w:val="333333"/>
          <w:sz w:val="24"/>
          <w:szCs w:val="24"/>
          <w:shd w:val="clear" w:color="auto" w:fill="F1F4F7"/>
        </w:rPr>
      </w:pPr>
      <w:r w:rsidRPr="00137CE5">
        <w:rPr>
          <w:rFonts w:ascii="Times New Roman" w:hAnsi="Times New Roman" w:cs="Times New Roman"/>
          <w:color w:val="333333"/>
          <w:sz w:val="24"/>
          <w:szCs w:val="24"/>
          <w:shd w:val="clear" w:color="auto" w:fill="F1F4F7"/>
        </w:rPr>
        <w:t>liliia.krynytska@gmail.com</w:t>
      </w:r>
    </w:p>
    <w:p w:rsidR="00137CE5" w:rsidRPr="00572B13" w:rsidRDefault="00137CE5" w:rsidP="008654DF">
      <w:pPr>
        <w:spacing w:line="240" w:lineRule="auto"/>
        <w:contextualSpacing/>
        <w:jc w:val="right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7170D2" w:rsidRPr="00546648" w:rsidRDefault="00D970B9" w:rsidP="008654DF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546648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ВПЛИВ КОРПОРАТИВНОЇ СОЦІАЛЬНОЇ ВІДПОВІДАЛЬНОСТІ НА ЕФЕКТИВНІСТЬ ДІЯЛЬНОСТІ ПІДПРИЄМСТВА</w:t>
      </w:r>
    </w:p>
    <w:p w:rsidR="009120FB" w:rsidRPr="00546648" w:rsidRDefault="009120FB" w:rsidP="008654DF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</w:p>
    <w:p w:rsidR="009120FB" w:rsidRPr="00546648" w:rsidRDefault="009120FB" w:rsidP="00D970B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6648">
        <w:rPr>
          <w:rFonts w:ascii="Times New Roman" w:hAnsi="Times New Roman" w:cs="Times New Roman"/>
          <w:i/>
          <w:sz w:val="28"/>
          <w:szCs w:val="28"/>
        </w:rPr>
        <w:t>Актуальність</w:t>
      </w:r>
      <w:r w:rsidRPr="00546648">
        <w:rPr>
          <w:rFonts w:ascii="Times New Roman" w:hAnsi="Times New Roman" w:cs="Times New Roman"/>
          <w:sz w:val="28"/>
          <w:szCs w:val="28"/>
        </w:rPr>
        <w:t>. Насьогодні розробка стратегії корпоративної соціальної відповіда</w:t>
      </w:r>
      <w:r w:rsidR="00495D4B" w:rsidRPr="00546648">
        <w:rPr>
          <w:rFonts w:ascii="Times New Roman" w:hAnsi="Times New Roman" w:cs="Times New Roman"/>
          <w:sz w:val="28"/>
          <w:szCs w:val="28"/>
        </w:rPr>
        <w:t xml:space="preserve">льності </w:t>
      </w:r>
      <w:r w:rsidR="00137CE5" w:rsidRPr="00137CE5">
        <w:rPr>
          <w:rFonts w:ascii="Times New Roman" w:hAnsi="Times New Roman" w:cs="Times New Roman"/>
          <w:sz w:val="28"/>
          <w:szCs w:val="28"/>
        </w:rPr>
        <w:t xml:space="preserve"> (КСВ) </w:t>
      </w:r>
      <w:r w:rsidR="00495D4B" w:rsidRPr="00546648">
        <w:rPr>
          <w:rFonts w:ascii="Times New Roman" w:hAnsi="Times New Roman" w:cs="Times New Roman"/>
          <w:sz w:val="28"/>
          <w:szCs w:val="28"/>
        </w:rPr>
        <w:t>для підприємства є однією</w:t>
      </w:r>
      <w:r w:rsidRPr="00546648">
        <w:rPr>
          <w:rFonts w:ascii="Times New Roman" w:hAnsi="Times New Roman" w:cs="Times New Roman"/>
          <w:sz w:val="28"/>
          <w:szCs w:val="28"/>
        </w:rPr>
        <w:t xml:space="preserve"> з невід</w:t>
      </w:r>
      <w:r w:rsidR="00495D4B" w:rsidRPr="00546648">
        <w:rPr>
          <w:rFonts w:ascii="Times New Roman" w:hAnsi="Times New Roman" w:cs="Times New Roman"/>
          <w:sz w:val="28"/>
          <w:szCs w:val="28"/>
        </w:rPr>
        <w:t>'</w:t>
      </w:r>
      <w:r w:rsidRPr="00546648">
        <w:rPr>
          <w:rFonts w:ascii="Times New Roman" w:hAnsi="Times New Roman" w:cs="Times New Roman"/>
          <w:sz w:val="28"/>
          <w:szCs w:val="28"/>
        </w:rPr>
        <w:t>ємних складових успішного функціонування підпр</w:t>
      </w:r>
      <w:r w:rsidR="000D0EA1" w:rsidRPr="00546648">
        <w:rPr>
          <w:rFonts w:ascii="Times New Roman" w:hAnsi="Times New Roman" w:cs="Times New Roman"/>
          <w:sz w:val="28"/>
          <w:szCs w:val="28"/>
        </w:rPr>
        <w:t xml:space="preserve">иємства, адже переносить на вищий рівень </w:t>
      </w:r>
      <w:r w:rsidR="00137CE5">
        <w:rPr>
          <w:rFonts w:ascii="Times New Roman" w:hAnsi="Times New Roman" w:cs="Times New Roman"/>
          <w:sz w:val="28"/>
          <w:szCs w:val="28"/>
        </w:rPr>
        <w:t>взаємозв’язки</w:t>
      </w:r>
      <w:r w:rsidR="000D0EA1" w:rsidRPr="00546648">
        <w:rPr>
          <w:rFonts w:ascii="Times New Roman" w:hAnsi="Times New Roman" w:cs="Times New Roman"/>
          <w:sz w:val="28"/>
          <w:szCs w:val="28"/>
        </w:rPr>
        <w:t xml:space="preserve"> підприємстваз суспільством</w:t>
      </w:r>
      <w:r w:rsidR="00A62D67" w:rsidRPr="00546648">
        <w:rPr>
          <w:rFonts w:ascii="Times New Roman" w:hAnsi="Times New Roman" w:cs="Times New Roman"/>
          <w:sz w:val="28"/>
          <w:szCs w:val="28"/>
        </w:rPr>
        <w:t xml:space="preserve"> та є </w:t>
      </w:r>
      <w:r w:rsidR="00A62D67" w:rsidRPr="00546648">
        <w:rPr>
          <w:rFonts w:ascii="Times New Roman" w:hAnsi="Times New Roman" w:cs="Times New Roman"/>
          <w:color w:val="000000"/>
          <w:sz w:val="28"/>
          <w:szCs w:val="28"/>
        </w:rPr>
        <w:t xml:space="preserve">одним з найбільш важливих чинників на шляху до економічного розвитку як окремого підприємства, так і нашої країни вцілому. </w:t>
      </w:r>
      <w:r w:rsidRPr="00546648">
        <w:rPr>
          <w:rFonts w:ascii="Times New Roman" w:hAnsi="Times New Roman" w:cs="Times New Roman"/>
          <w:sz w:val="28"/>
          <w:szCs w:val="28"/>
        </w:rPr>
        <w:t>Сучасний бізнес не може</w:t>
      </w:r>
      <w:r w:rsidR="00495D4B" w:rsidRPr="00546648">
        <w:rPr>
          <w:rFonts w:ascii="Times New Roman" w:hAnsi="Times New Roman" w:cs="Times New Roman"/>
          <w:sz w:val="28"/>
          <w:szCs w:val="28"/>
        </w:rPr>
        <w:t xml:space="preserve"> розглядати себе окремо від його най</w:t>
      </w:r>
      <w:r w:rsidRPr="00546648">
        <w:rPr>
          <w:rFonts w:ascii="Times New Roman" w:hAnsi="Times New Roman" w:cs="Times New Roman"/>
          <w:sz w:val="28"/>
          <w:szCs w:val="28"/>
        </w:rPr>
        <w:t xml:space="preserve">важливіших стейкхолдерів, </w:t>
      </w:r>
      <w:r w:rsidR="00495D4B" w:rsidRPr="00546648">
        <w:rPr>
          <w:rFonts w:ascii="Times New Roman" w:hAnsi="Times New Roman" w:cs="Times New Roman"/>
          <w:sz w:val="28"/>
          <w:szCs w:val="28"/>
        </w:rPr>
        <w:t>тому саме реалізація корпоративної соціальної відповідальності є тим опосередкованим чинником, який забезпечує зв'язок: КСВ – стейкхолдери</w:t>
      </w:r>
      <w:r w:rsidR="00A62D67" w:rsidRPr="00546648">
        <w:rPr>
          <w:rFonts w:ascii="Times New Roman" w:hAnsi="Times New Roman" w:cs="Times New Roman"/>
          <w:sz w:val="28"/>
          <w:szCs w:val="28"/>
        </w:rPr>
        <w:t xml:space="preserve">– збільшення </w:t>
      </w:r>
      <w:r w:rsidR="00495D4B" w:rsidRPr="00546648">
        <w:rPr>
          <w:rFonts w:ascii="Times New Roman" w:hAnsi="Times New Roman" w:cs="Times New Roman"/>
          <w:sz w:val="28"/>
          <w:szCs w:val="28"/>
        </w:rPr>
        <w:t>ефективності діяльності підприємства.</w:t>
      </w:r>
    </w:p>
    <w:p w:rsidR="000D0EA1" w:rsidRPr="00546648" w:rsidRDefault="00495D4B" w:rsidP="00D970B9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4664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Постановка проблеми. </w:t>
      </w:r>
      <w:r w:rsidRPr="0054664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Метою цієї статті є </w:t>
      </w:r>
      <w:r w:rsidR="000D0EA1" w:rsidRPr="0054664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визначення впливу КСВ на ефективність діяльності підприємства через аналіз взаємозв’язків між підприємством, суспільством, співробітниками та клієнтами.</w:t>
      </w:r>
    </w:p>
    <w:p w:rsidR="00495D4B" w:rsidRPr="00B23B6A" w:rsidRDefault="000D0EA1" w:rsidP="00D970B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6648">
        <w:rPr>
          <w:rFonts w:ascii="Times New Roman" w:hAnsi="Times New Roman" w:cs="Times New Roman"/>
          <w:i/>
          <w:color w:val="000000"/>
          <w:sz w:val="28"/>
          <w:szCs w:val="28"/>
        </w:rPr>
        <w:t>Результати досліджень.</w:t>
      </w:r>
      <w:r w:rsidR="002B132F" w:rsidRPr="00546648">
        <w:rPr>
          <w:rFonts w:ascii="Times New Roman" w:hAnsi="Times New Roman" w:cs="Times New Roman"/>
          <w:color w:val="000000"/>
          <w:sz w:val="28"/>
          <w:szCs w:val="28"/>
        </w:rPr>
        <w:t>Для початку потрібно з'ясувати, що ж таке КСВ. Загальноприйнятого визначення даному поняттю немає, а українські бізнесмени розуміють його як відповіда</w:t>
      </w:r>
      <w:r w:rsidR="002B132F" w:rsidRPr="00546648">
        <w:rPr>
          <w:rFonts w:ascii="Times New Roman" w:hAnsi="Times New Roman" w:cs="Times New Roman"/>
          <w:color w:val="000000"/>
          <w:sz w:val="28"/>
          <w:szCs w:val="28"/>
        </w:rPr>
        <w:softHyphen/>
        <w:t>льне ставлення будь-якої компанії до свого продукту або по</w:t>
      </w:r>
      <w:r w:rsidR="002B132F" w:rsidRPr="00546648">
        <w:rPr>
          <w:rFonts w:ascii="Times New Roman" w:hAnsi="Times New Roman" w:cs="Times New Roman"/>
          <w:color w:val="000000"/>
          <w:sz w:val="28"/>
          <w:szCs w:val="28"/>
        </w:rPr>
        <w:softHyphen/>
        <w:t>слуги, до споживачів, працівників, партнерів; активна соціальна пози</w:t>
      </w:r>
      <w:r w:rsidR="002B132F" w:rsidRPr="00546648">
        <w:rPr>
          <w:rFonts w:ascii="Times New Roman" w:hAnsi="Times New Roman" w:cs="Times New Roman"/>
          <w:color w:val="000000"/>
          <w:sz w:val="28"/>
          <w:szCs w:val="28"/>
        </w:rPr>
        <w:softHyphen/>
        <w:t>ція компанії, що полягає в гармонійному співіснуванні, взаємодії та по</w:t>
      </w:r>
      <w:r w:rsidR="002B132F" w:rsidRPr="00546648">
        <w:rPr>
          <w:rFonts w:ascii="Times New Roman" w:hAnsi="Times New Roman" w:cs="Times New Roman"/>
          <w:color w:val="000000"/>
          <w:sz w:val="28"/>
          <w:szCs w:val="28"/>
        </w:rPr>
        <w:softHyphen/>
        <w:t>стійному діалозі із суспільством, участі у вирішенні найгостріших соці</w:t>
      </w:r>
      <w:r w:rsidR="002B132F" w:rsidRPr="00546648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альних проблем. Саме таке розуміння КСВ, дає змогу підприємствам України робити </w:t>
      </w:r>
      <w:r w:rsidR="00B23B6A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2B132F" w:rsidRPr="00546648">
        <w:rPr>
          <w:rFonts w:ascii="Times New Roman" w:hAnsi="Times New Roman" w:cs="Times New Roman"/>
          <w:color w:val="000000"/>
          <w:sz w:val="28"/>
          <w:szCs w:val="28"/>
        </w:rPr>
        <w:t>правильні речі</w:t>
      </w:r>
      <w:r w:rsidR="00B23B6A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2B132F" w:rsidRPr="00546648">
        <w:rPr>
          <w:rFonts w:ascii="Times New Roman" w:hAnsi="Times New Roman" w:cs="Times New Roman"/>
          <w:color w:val="000000"/>
          <w:sz w:val="28"/>
          <w:szCs w:val="28"/>
        </w:rPr>
        <w:t xml:space="preserve"> для суспільного добробуту. Соціальні дослідження дають змогу зробити такі висновки щодо розуміння КСВ (</w:t>
      </w:r>
      <w:r w:rsidR="00137CE5" w:rsidRPr="00137CE5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546648" w:rsidRPr="00546648">
        <w:rPr>
          <w:rFonts w:ascii="Times New Roman" w:hAnsi="Times New Roman" w:cs="Times New Roman"/>
          <w:color w:val="000000"/>
          <w:sz w:val="28"/>
          <w:szCs w:val="28"/>
        </w:rPr>
        <w:t>абл.</w:t>
      </w:r>
      <w:r w:rsidR="002B132F" w:rsidRPr="00546648"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="00D970B9" w:rsidRPr="00D970B9">
        <w:rPr>
          <w:rFonts w:ascii="Times New Roman" w:hAnsi="Times New Roman" w:cs="Times New Roman"/>
          <w:color w:val="000000"/>
          <w:sz w:val="28"/>
          <w:szCs w:val="28"/>
        </w:rPr>
        <w:t>.[</w:t>
      </w:r>
      <w:r w:rsidR="008561DD" w:rsidRPr="008561DD">
        <w:rPr>
          <w:rFonts w:ascii="Times New Roman" w:hAnsi="Times New Roman" w:cs="Times New Roman"/>
          <w:color w:val="000000"/>
          <w:sz w:val="28"/>
          <w:szCs w:val="28"/>
        </w:rPr>
        <w:t>4</w:t>
      </w:r>
      <w:bookmarkStart w:id="0" w:name="_GoBack"/>
      <w:bookmarkEnd w:id="0"/>
      <w:r w:rsidR="00D970B9" w:rsidRPr="00D970B9">
        <w:rPr>
          <w:rFonts w:ascii="Times New Roman" w:hAnsi="Times New Roman" w:cs="Times New Roman"/>
          <w:color w:val="000000"/>
          <w:sz w:val="28"/>
          <w:szCs w:val="28"/>
        </w:rPr>
        <w:t>]</w:t>
      </w:r>
      <w:r w:rsidR="009C2783" w:rsidRPr="00546648">
        <w:rPr>
          <w:rFonts w:ascii="Times New Roman" w:hAnsi="Times New Roman" w:cs="Times New Roman"/>
          <w:color w:val="000000"/>
          <w:sz w:val="28"/>
          <w:szCs w:val="28"/>
        </w:rPr>
        <w:t xml:space="preserve"> З таблиці видно, що підприємці готові відмовитися від деяких своїх прибутків сьогодні для того, щоб постійно покращувати свою позицію на рин</w:t>
      </w:r>
      <w:r w:rsidR="00B23B6A">
        <w:rPr>
          <w:rFonts w:ascii="Times New Roman" w:hAnsi="Times New Roman" w:cs="Times New Roman"/>
          <w:color w:val="000000"/>
          <w:sz w:val="28"/>
          <w:szCs w:val="28"/>
        </w:rPr>
        <w:t>ку та досягти</w:t>
      </w:r>
      <w:r w:rsidR="009C2783" w:rsidRPr="00546648">
        <w:rPr>
          <w:rFonts w:ascii="Times New Roman" w:hAnsi="Times New Roman" w:cs="Times New Roman"/>
          <w:color w:val="000000"/>
          <w:sz w:val="28"/>
          <w:szCs w:val="28"/>
        </w:rPr>
        <w:t>більших прибутків в довгостроковій перспективі.</w:t>
      </w:r>
    </w:p>
    <w:p w:rsidR="00B23B6A" w:rsidRDefault="00B23B6A" w:rsidP="00B23B6A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Таблиця 1</w:t>
      </w:r>
    </w:p>
    <w:p w:rsidR="00B23B6A" w:rsidRPr="00B23B6A" w:rsidRDefault="00B23B6A" w:rsidP="00B23B6A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Соціальні дослідження щодо розуміння КСВ підприємцями </w:t>
      </w:r>
    </w:p>
    <w:tbl>
      <w:tblPr>
        <w:tblStyle w:val="a3"/>
        <w:tblpPr w:leftFromText="180" w:rightFromText="180" w:vertAnchor="text" w:horzAnchor="margin" w:tblpY="67"/>
        <w:tblW w:w="0" w:type="auto"/>
        <w:tblLook w:val="04A0"/>
      </w:tblPr>
      <w:tblGrid>
        <w:gridCol w:w="6629"/>
        <w:gridCol w:w="1417"/>
        <w:gridCol w:w="1808"/>
      </w:tblGrid>
      <w:tr w:rsidR="00572B13" w:rsidRPr="00546648" w:rsidTr="00B23B6A">
        <w:tc>
          <w:tcPr>
            <w:tcW w:w="6629" w:type="dxa"/>
          </w:tcPr>
          <w:p w:rsidR="00572B13" w:rsidRPr="00572B13" w:rsidRDefault="00572B13" w:rsidP="00572B13">
            <w:pPr>
              <w:pStyle w:val="Pa2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Питання</w:t>
            </w:r>
          </w:p>
        </w:tc>
        <w:tc>
          <w:tcPr>
            <w:tcW w:w="1417" w:type="dxa"/>
          </w:tcPr>
          <w:p w:rsidR="00572B13" w:rsidRPr="00546648" w:rsidRDefault="00572B13" w:rsidP="00B23B6A">
            <w:pPr>
              <w:pStyle w:val="Pa22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К-сть осіб</w:t>
            </w:r>
          </w:p>
        </w:tc>
        <w:tc>
          <w:tcPr>
            <w:tcW w:w="1808" w:type="dxa"/>
          </w:tcPr>
          <w:p w:rsidR="00572B13" w:rsidRPr="00546648" w:rsidRDefault="00572B13" w:rsidP="00B23B6A">
            <w:pPr>
              <w:pStyle w:val="Pa22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% осіб</w:t>
            </w:r>
          </w:p>
        </w:tc>
      </w:tr>
      <w:tr w:rsidR="00B23B6A" w:rsidRPr="00546648" w:rsidTr="00B23B6A">
        <w:tc>
          <w:tcPr>
            <w:tcW w:w="6629" w:type="dxa"/>
          </w:tcPr>
          <w:p w:rsidR="00B23B6A" w:rsidRPr="00546648" w:rsidRDefault="00B23B6A" w:rsidP="00B23B6A">
            <w:pPr>
              <w:pStyle w:val="Pa21"/>
              <w:spacing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546648">
              <w:rPr>
                <w:rFonts w:ascii="Times New Roman" w:hAnsi="Times New Roman" w:cs="Times New Roman"/>
                <w:color w:val="000000"/>
                <w:szCs w:val="28"/>
              </w:rPr>
              <w:t xml:space="preserve">Врахування інтересів зацікавлених представників суспільства </w:t>
            </w:r>
            <w:r w:rsidRPr="00546648">
              <w:rPr>
                <w:rFonts w:ascii="Times New Roman" w:hAnsi="Times New Roman" w:cs="Times New Roman"/>
                <w:color w:val="000000"/>
                <w:szCs w:val="28"/>
              </w:rPr>
              <w:lastRenderedPageBreak/>
              <w:t>під час прийняття бізнес-рішень</w:t>
            </w:r>
          </w:p>
        </w:tc>
        <w:tc>
          <w:tcPr>
            <w:tcW w:w="1417" w:type="dxa"/>
          </w:tcPr>
          <w:p w:rsidR="00B23B6A" w:rsidRPr="00546648" w:rsidRDefault="00B23B6A" w:rsidP="00B23B6A">
            <w:pPr>
              <w:pStyle w:val="Pa22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546648">
              <w:rPr>
                <w:rFonts w:ascii="Times New Roman" w:hAnsi="Times New Roman" w:cs="Times New Roman"/>
                <w:color w:val="000000"/>
                <w:szCs w:val="28"/>
              </w:rPr>
              <w:lastRenderedPageBreak/>
              <w:t>426</w:t>
            </w:r>
          </w:p>
        </w:tc>
        <w:tc>
          <w:tcPr>
            <w:tcW w:w="1808" w:type="dxa"/>
          </w:tcPr>
          <w:p w:rsidR="00B23B6A" w:rsidRPr="00546648" w:rsidRDefault="00B23B6A" w:rsidP="00B23B6A">
            <w:pPr>
              <w:pStyle w:val="Pa22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546648">
              <w:rPr>
                <w:rFonts w:ascii="Times New Roman" w:hAnsi="Times New Roman" w:cs="Times New Roman"/>
                <w:color w:val="000000"/>
                <w:szCs w:val="28"/>
              </w:rPr>
              <w:t>38,4%</w:t>
            </w:r>
          </w:p>
        </w:tc>
      </w:tr>
      <w:tr w:rsidR="00B23B6A" w:rsidRPr="00546648" w:rsidTr="00B23B6A">
        <w:tc>
          <w:tcPr>
            <w:tcW w:w="6629" w:type="dxa"/>
          </w:tcPr>
          <w:p w:rsidR="00B23B6A" w:rsidRPr="00546648" w:rsidRDefault="00B23B6A" w:rsidP="00B23B6A">
            <w:pPr>
              <w:pStyle w:val="Pa21"/>
              <w:spacing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546648">
              <w:rPr>
                <w:rFonts w:ascii="Times New Roman" w:hAnsi="Times New Roman" w:cs="Times New Roman"/>
                <w:color w:val="000000"/>
                <w:szCs w:val="28"/>
              </w:rPr>
              <w:lastRenderedPageBreak/>
              <w:t>Максимізація прибутків та діяльність в інтересах акціонерів</w:t>
            </w:r>
          </w:p>
        </w:tc>
        <w:tc>
          <w:tcPr>
            <w:tcW w:w="1417" w:type="dxa"/>
          </w:tcPr>
          <w:p w:rsidR="00B23B6A" w:rsidRPr="00546648" w:rsidRDefault="00B23B6A" w:rsidP="00B23B6A">
            <w:pPr>
              <w:pStyle w:val="Pa22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546648">
              <w:rPr>
                <w:rFonts w:ascii="Times New Roman" w:hAnsi="Times New Roman" w:cs="Times New Roman"/>
                <w:color w:val="000000"/>
                <w:szCs w:val="28"/>
              </w:rPr>
              <w:t>349</w:t>
            </w:r>
          </w:p>
        </w:tc>
        <w:tc>
          <w:tcPr>
            <w:tcW w:w="1808" w:type="dxa"/>
          </w:tcPr>
          <w:p w:rsidR="00B23B6A" w:rsidRPr="00546648" w:rsidRDefault="00B23B6A" w:rsidP="00B23B6A">
            <w:pPr>
              <w:pStyle w:val="Pa22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546648">
              <w:rPr>
                <w:rFonts w:ascii="Times New Roman" w:hAnsi="Times New Roman" w:cs="Times New Roman"/>
                <w:color w:val="000000"/>
                <w:szCs w:val="28"/>
              </w:rPr>
              <w:t>31,4%</w:t>
            </w:r>
          </w:p>
        </w:tc>
      </w:tr>
      <w:tr w:rsidR="00B23B6A" w:rsidRPr="00546648" w:rsidTr="00B23B6A">
        <w:tc>
          <w:tcPr>
            <w:tcW w:w="6629" w:type="dxa"/>
          </w:tcPr>
          <w:p w:rsidR="00B23B6A" w:rsidRPr="00546648" w:rsidRDefault="00B23B6A" w:rsidP="00B23B6A">
            <w:pPr>
              <w:pStyle w:val="Pa21"/>
              <w:spacing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546648">
              <w:rPr>
                <w:rFonts w:ascii="Times New Roman" w:hAnsi="Times New Roman" w:cs="Times New Roman"/>
                <w:color w:val="000000"/>
                <w:szCs w:val="28"/>
              </w:rPr>
              <w:t>Добровільна відмова від деяких прибутків через прагнення зробити «правильні речі»</w:t>
            </w:r>
          </w:p>
        </w:tc>
        <w:tc>
          <w:tcPr>
            <w:tcW w:w="1417" w:type="dxa"/>
          </w:tcPr>
          <w:p w:rsidR="00B23B6A" w:rsidRPr="00546648" w:rsidRDefault="00B23B6A" w:rsidP="00B23B6A">
            <w:pPr>
              <w:pStyle w:val="Pa22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546648">
              <w:rPr>
                <w:rFonts w:ascii="Times New Roman" w:hAnsi="Times New Roman" w:cs="Times New Roman"/>
                <w:color w:val="000000"/>
                <w:szCs w:val="28"/>
              </w:rPr>
              <w:t>182</w:t>
            </w:r>
          </w:p>
        </w:tc>
        <w:tc>
          <w:tcPr>
            <w:tcW w:w="1808" w:type="dxa"/>
          </w:tcPr>
          <w:p w:rsidR="00B23B6A" w:rsidRPr="00546648" w:rsidRDefault="00B23B6A" w:rsidP="00B23B6A">
            <w:pPr>
              <w:pStyle w:val="Pa22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546648">
              <w:rPr>
                <w:rFonts w:ascii="Times New Roman" w:hAnsi="Times New Roman" w:cs="Times New Roman"/>
                <w:color w:val="000000"/>
                <w:szCs w:val="28"/>
              </w:rPr>
              <w:t>16,4%</w:t>
            </w:r>
          </w:p>
        </w:tc>
      </w:tr>
      <w:tr w:rsidR="00B23B6A" w:rsidRPr="00546648" w:rsidTr="00B23B6A">
        <w:tc>
          <w:tcPr>
            <w:tcW w:w="6629" w:type="dxa"/>
          </w:tcPr>
          <w:p w:rsidR="00B23B6A" w:rsidRPr="00546648" w:rsidRDefault="00B23B6A" w:rsidP="00B23B6A">
            <w:pPr>
              <w:pStyle w:val="Pa21"/>
              <w:spacing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546648">
              <w:rPr>
                <w:rFonts w:ascii="Times New Roman" w:hAnsi="Times New Roman" w:cs="Times New Roman"/>
                <w:color w:val="000000"/>
                <w:szCs w:val="28"/>
              </w:rPr>
              <w:t>Впровадження добробуту через працевлаштування та виплату податків підприємством своєчасно та у повному обсязі</w:t>
            </w:r>
          </w:p>
        </w:tc>
        <w:tc>
          <w:tcPr>
            <w:tcW w:w="1417" w:type="dxa"/>
          </w:tcPr>
          <w:p w:rsidR="00B23B6A" w:rsidRPr="00546648" w:rsidRDefault="00B23B6A" w:rsidP="00B23B6A">
            <w:pPr>
              <w:pStyle w:val="Pa22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546648">
              <w:rPr>
                <w:rFonts w:ascii="Times New Roman" w:hAnsi="Times New Roman" w:cs="Times New Roman"/>
                <w:color w:val="000000"/>
                <w:szCs w:val="28"/>
              </w:rPr>
              <w:t>80</w:t>
            </w:r>
          </w:p>
        </w:tc>
        <w:tc>
          <w:tcPr>
            <w:tcW w:w="1808" w:type="dxa"/>
          </w:tcPr>
          <w:p w:rsidR="00B23B6A" w:rsidRPr="00546648" w:rsidRDefault="00B23B6A" w:rsidP="00B23B6A">
            <w:pPr>
              <w:pStyle w:val="Pa22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546648">
              <w:rPr>
                <w:rFonts w:ascii="Times New Roman" w:hAnsi="Times New Roman" w:cs="Times New Roman"/>
                <w:color w:val="000000"/>
                <w:szCs w:val="28"/>
              </w:rPr>
              <w:t>7,2%</w:t>
            </w:r>
          </w:p>
        </w:tc>
      </w:tr>
      <w:tr w:rsidR="00B23B6A" w:rsidRPr="00546648" w:rsidTr="00B23B6A">
        <w:tc>
          <w:tcPr>
            <w:tcW w:w="6629" w:type="dxa"/>
          </w:tcPr>
          <w:p w:rsidR="00B23B6A" w:rsidRPr="00546648" w:rsidRDefault="00B23B6A" w:rsidP="00B23B6A">
            <w:pPr>
              <w:pStyle w:val="Pa21"/>
              <w:spacing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546648">
              <w:rPr>
                <w:rFonts w:ascii="Times New Roman" w:hAnsi="Times New Roman" w:cs="Times New Roman"/>
                <w:color w:val="000000"/>
                <w:szCs w:val="28"/>
              </w:rPr>
              <w:t>Підтримка ініціатив, що напряму приносять користь суспільству, але не завжди є прибутковими для акціонерів</w:t>
            </w:r>
          </w:p>
        </w:tc>
        <w:tc>
          <w:tcPr>
            <w:tcW w:w="1417" w:type="dxa"/>
          </w:tcPr>
          <w:p w:rsidR="00B23B6A" w:rsidRPr="00546648" w:rsidRDefault="00B23B6A" w:rsidP="00B23B6A">
            <w:pPr>
              <w:pStyle w:val="Pa22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546648">
              <w:rPr>
                <w:rFonts w:ascii="Times New Roman" w:hAnsi="Times New Roman" w:cs="Times New Roman"/>
                <w:color w:val="000000"/>
                <w:szCs w:val="28"/>
              </w:rPr>
              <w:t>73</w:t>
            </w:r>
          </w:p>
        </w:tc>
        <w:tc>
          <w:tcPr>
            <w:tcW w:w="1808" w:type="dxa"/>
          </w:tcPr>
          <w:p w:rsidR="00B23B6A" w:rsidRPr="00546648" w:rsidRDefault="00B23B6A" w:rsidP="00B23B6A">
            <w:pPr>
              <w:pStyle w:val="Pa22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546648">
              <w:rPr>
                <w:rFonts w:ascii="Times New Roman" w:hAnsi="Times New Roman" w:cs="Times New Roman"/>
                <w:color w:val="000000"/>
                <w:szCs w:val="28"/>
              </w:rPr>
              <w:t>6,6%</w:t>
            </w:r>
          </w:p>
        </w:tc>
      </w:tr>
      <w:tr w:rsidR="00B23B6A" w:rsidRPr="00546648" w:rsidTr="00B23B6A">
        <w:tc>
          <w:tcPr>
            <w:tcW w:w="6629" w:type="dxa"/>
          </w:tcPr>
          <w:p w:rsidR="00B23B6A" w:rsidRPr="00546648" w:rsidRDefault="00B23B6A" w:rsidP="00B23B6A">
            <w:pPr>
              <w:pStyle w:val="Pa21"/>
              <w:spacing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546648">
              <w:rPr>
                <w:rFonts w:ascii="Times New Roman" w:hAnsi="Times New Roman" w:cs="Times New Roman"/>
                <w:color w:val="000000"/>
                <w:szCs w:val="28"/>
              </w:rPr>
              <w:t xml:space="preserve">В цілому </w:t>
            </w:r>
          </w:p>
        </w:tc>
        <w:tc>
          <w:tcPr>
            <w:tcW w:w="1417" w:type="dxa"/>
          </w:tcPr>
          <w:p w:rsidR="00B23B6A" w:rsidRPr="00546648" w:rsidRDefault="00B23B6A" w:rsidP="00B23B6A">
            <w:pPr>
              <w:pStyle w:val="Pa22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546648">
              <w:rPr>
                <w:rFonts w:ascii="Times New Roman" w:hAnsi="Times New Roman" w:cs="Times New Roman"/>
                <w:color w:val="000000"/>
                <w:szCs w:val="28"/>
              </w:rPr>
              <w:t>1110</w:t>
            </w:r>
          </w:p>
        </w:tc>
        <w:tc>
          <w:tcPr>
            <w:tcW w:w="1808" w:type="dxa"/>
          </w:tcPr>
          <w:p w:rsidR="00B23B6A" w:rsidRPr="00546648" w:rsidRDefault="00B23B6A" w:rsidP="00B23B6A">
            <w:pPr>
              <w:pStyle w:val="Pa22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546648">
              <w:rPr>
                <w:rFonts w:ascii="Times New Roman" w:hAnsi="Times New Roman" w:cs="Times New Roman"/>
                <w:color w:val="000000"/>
                <w:szCs w:val="28"/>
              </w:rPr>
              <w:t>100%</w:t>
            </w:r>
          </w:p>
        </w:tc>
      </w:tr>
    </w:tbl>
    <w:p w:rsidR="00054A60" w:rsidRPr="00D970B9" w:rsidRDefault="00054A60" w:rsidP="008654DF">
      <w:pPr>
        <w:pStyle w:val="Pa2"/>
        <w:spacing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</w:pPr>
      <w:r w:rsidRPr="00546648">
        <w:rPr>
          <w:rFonts w:ascii="Times New Roman" w:hAnsi="Times New Roman" w:cs="Times New Roman"/>
          <w:color w:val="000000"/>
          <w:sz w:val="28"/>
          <w:szCs w:val="28"/>
        </w:rPr>
        <w:t xml:space="preserve">Всі компанії, які реалізують стратегію корпоративної соціальної відповідальності, дійсно роблять багато хорошого для суспільства та впровадженню демократичних та людських принципів діяльності, але майже всі заходи є вигідними підприємству і в матеріальному плані. Отже, </w:t>
      </w:r>
      <w:r w:rsidR="00137CE5">
        <w:rPr>
          <w:rFonts w:ascii="Times New Roman" w:hAnsi="Times New Roman" w:cs="Times New Roman"/>
          <w:color w:val="000000"/>
          <w:sz w:val="28"/>
          <w:szCs w:val="28"/>
          <w:lang w:val="ru-RU"/>
        </w:rPr>
        <w:t>існує</w:t>
      </w:r>
      <w:r w:rsidRPr="0054664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потенційний зиск, який може мати компанія від імплементації КСВ у свою бізнес практику. </w:t>
      </w:r>
      <w:r w:rsidRPr="00546648">
        <w:rPr>
          <w:rFonts w:ascii="Times New Roman" w:hAnsi="Times New Roman" w:cs="Times New Roman"/>
          <w:color w:val="000000"/>
          <w:sz w:val="28"/>
          <w:szCs w:val="28"/>
        </w:rPr>
        <w:t xml:space="preserve">Він, зокрема, полягає у такому: </w:t>
      </w:r>
      <w:r w:rsidR="00557564">
        <w:rPr>
          <w:rFonts w:ascii="Times New Roman" w:hAnsi="Times New Roman" w:cs="Times New Roman"/>
          <w:bCs/>
          <w:color w:val="000000"/>
          <w:sz w:val="28"/>
          <w:szCs w:val="28"/>
        </w:rPr>
        <w:t>1. п</w:t>
      </w:r>
      <w:r w:rsidRPr="00546648">
        <w:rPr>
          <w:rFonts w:ascii="Times New Roman" w:hAnsi="Times New Roman" w:cs="Times New Roman"/>
          <w:bCs/>
          <w:color w:val="000000"/>
          <w:sz w:val="28"/>
          <w:szCs w:val="28"/>
        </w:rPr>
        <w:t>оліпшення управління завдяки запоб</w:t>
      </w:r>
      <w:r w:rsidR="00557564">
        <w:rPr>
          <w:rFonts w:ascii="Times New Roman" w:hAnsi="Times New Roman" w:cs="Times New Roman"/>
          <w:bCs/>
          <w:color w:val="000000"/>
          <w:sz w:val="28"/>
          <w:szCs w:val="28"/>
        </w:rPr>
        <w:t>іганню ризикам різного ґа</w:t>
      </w:r>
      <w:r w:rsidR="00557564">
        <w:rPr>
          <w:rFonts w:ascii="Times New Roman" w:hAnsi="Times New Roman" w:cs="Times New Roman"/>
          <w:bCs/>
          <w:color w:val="000000"/>
          <w:sz w:val="28"/>
          <w:szCs w:val="28"/>
        </w:rPr>
        <w:softHyphen/>
        <w:t>тунку; 2. п</w:t>
      </w:r>
      <w:r w:rsidRPr="00546648">
        <w:rPr>
          <w:rFonts w:ascii="Times New Roman" w:hAnsi="Times New Roman" w:cs="Times New Roman"/>
          <w:bCs/>
          <w:color w:val="000000"/>
          <w:sz w:val="28"/>
          <w:szCs w:val="28"/>
        </w:rPr>
        <w:t>окра</w:t>
      </w:r>
      <w:r w:rsidR="00557564">
        <w:rPr>
          <w:rFonts w:ascii="Times New Roman" w:hAnsi="Times New Roman" w:cs="Times New Roman"/>
          <w:bCs/>
          <w:color w:val="000000"/>
          <w:sz w:val="28"/>
          <w:szCs w:val="28"/>
        </w:rPr>
        <w:t>щення репутаційного менеджменту; 3. з</w:t>
      </w:r>
      <w:r w:rsidRPr="0054664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більшення </w:t>
      </w:r>
      <w:r w:rsidR="00557564">
        <w:rPr>
          <w:rFonts w:ascii="Times New Roman" w:hAnsi="Times New Roman" w:cs="Times New Roman"/>
          <w:bCs/>
          <w:color w:val="000000"/>
          <w:sz w:val="28"/>
          <w:szCs w:val="28"/>
        </w:rPr>
        <w:t>обся</w:t>
      </w:r>
      <w:r w:rsidR="00557564">
        <w:rPr>
          <w:rFonts w:ascii="Times New Roman" w:hAnsi="Times New Roman" w:cs="Times New Roman"/>
          <w:bCs/>
          <w:color w:val="000000"/>
          <w:sz w:val="28"/>
          <w:szCs w:val="28"/>
        </w:rPr>
        <w:softHyphen/>
        <w:t>гу продажу та частки ринку; 4. р</w:t>
      </w:r>
      <w:r w:rsidRPr="00546648">
        <w:rPr>
          <w:rFonts w:ascii="Times New Roman" w:hAnsi="Times New Roman" w:cs="Times New Roman"/>
          <w:bCs/>
          <w:color w:val="000000"/>
          <w:sz w:val="28"/>
          <w:szCs w:val="28"/>
        </w:rPr>
        <w:t>озширення можливостей для залучен</w:t>
      </w:r>
      <w:r w:rsidRPr="00546648">
        <w:rPr>
          <w:rFonts w:ascii="Times New Roman" w:hAnsi="Times New Roman" w:cs="Times New Roman"/>
          <w:bCs/>
          <w:color w:val="000000"/>
          <w:sz w:val="28"/>
          <w:szCs w:val="28"/>
        </w:rPr>
        <w:softHyphen/>
        <w:t>ня, утримання, моти</w:t>
      </w:r>
      <w:r w:rsidR="00557564">
        <w:rPr>
          <w:rFonts w:ascii="Times New Roman" w:hAnsi="Times New Roman" w:cs="Times New Roman"/>
          <w:bCs/>
          <w:color w:val="000000"/>
          <w:sz w:val="28"/>
          <w:szCs w:val="28"/>
        </w:rPr>
        <w:t>вування співробітників компанії; 5. о</w:t>
      </w:r>
      <w:r w:rsidRPr="00546648">
        <w:rPr>
          <w:rFonts w:ascii="Times New Roman" w:hAnsi="Times New Roman" w:cs="Times New Roman"/>
          <w:bCs/>
          <w:color w:val="000000"/>
          <w:sz w:val="28"/>
          <w:szCs w:val="28"/>
        </w:rPr>
        <w:t>птимізація операційних процесів</w:t>
      </w:r>
      <w:r w:rsidR="0055756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та зменшення виробничих витрат;</w:t>
      </w:r>
      <w:r w:rsidR="008654DF">
        <w:rPr>
          <w:rFonts w:ascii="Times New Roman" w:hAnsi="Times New Roman" w:cs="Times New Roman"/>
          <w:bCs/>
          <w:color w:val="000000"/>
          <w:sz w:val="28"/>
          <w:szCs w:val="28"/>
        </w:rPr>
        <w:t>6</w:t>
      </w:r>
      <w:r w:rsidR="00557564">
        <w:rPr>
          <w:rFonts w:ascii="Times New Roman" w:hAnsi="Times New Roman" w:cs="Times New Roman"/>
          <w:bCs/>
          <w:color w:val="000000"/>
          <w:sz w:val="28"/>
          <w:szCs w:val="28"/>
        </w:rPr>
        <w:t>. н</w:t>
      </w:r>
      <w:r w:rsidRPr="00546648">
        <w:rPr>
          <w:rFonts w:ascii="Times New Roman" w:hAnsi="Times New Roman" w:cs="Times New Roman"/>
          <w:bCs/>
          <w:color w:val="000000"/>
          <w:sz w:val="28"/>
          <w:szCs w:val="28"/>
        </w:rPr>
        <w:t>алагодження та побудова дієвих відносин з іншими компаніями, урядовими структура</w:t>
      </w:r>
      <w:r w:rsidRPr="00546648">
        <w:rPr>
          <w:rFonts w:ascii="Times New Roman" w:hAnsi="Times New Roman" w:cs="Times New Roman"/>
          <w:bCs/>
          <w:color w:val="000000"/>
          <w:sz w:val="28"/>
          <w:szCs w:val="28"/>
        </w:rPr>
        <w:softHyphen/>
        <w:t>ми</w:t>
      </w:r>
      <w:r w:rsidR="0055756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та неурядовими організаціями;</w:t>
      </w:r>
      <w:r w:rsidR="008654D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7</w:t>
      </w:r>
      <w:r w:rsidR="00557564">
        <w:rPr>
          <w:rFonts w:ascii="Times New Roman" w:hAnsi="Times New Roman" w:cs="Times New Roman"/>
          <w:bCs/>
          <w:color w:val="000000"/>
          <w:sz w:val="28"/>
          <w:szCs w:val="28"/>
        </w:rPr>
        <w:t>.п</w:t>
      </w:r>
      <w:r w:rsidRPr="00546648">
        <w:rPr>
          <w:rFonts w:ascii="Times New Roman" w:hAnsi="Times New Roman" w:cs="Times New Roman"/>
          <w:bCs/>
          <w:color w:val="000000"/>
          <w:sz w:val="28"/>
          <w:szCs w:val="28"/>
        </w:rPr>
        <w:t>оліпшення фінансових та еконо</w:t>
      </w:r>
      <w:r w:rsidRPr="00546648">
        <w:rPr>
          <w:rFonts w:ascii="Times New Roman" w:hAnsi="Times New Roman" w:cs="Times New Roman"/>
          <w:bCs/>
          <w:color w:val="000000"/>
          <w:sz w:val="28"/>
          <w:szCs w:val="28"/>
        </w:rPr>
        <w:softHyphen/>
        <w:t>мічних показників діяльності.</w:t>
      </w:r>
      <w:r w:rsidR="00D970B9" w:rsidRPr="00D970B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[</w:t>
      </w:r>
      <w:r w:rsidR="00D970B9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1]</w:t>
      </w:r>
    </w:p>
    <w:p w:rsidR="00546648" w:rsidRPr="00546648" w:rsidRDefault="00546648" w:rsidP="00D970B9">
      <w:pPr>
        <w:pStyle w:val="Pa2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6648">
        <w:rPr>
          <w:rFonts w:ascii="Times New Roman" w:hAnsi="Times New Roman" w:cs="Times New Roman"/>
          <w:color w:val="000000"/>
          <w:sz w:val="28"/>
          <w:szCs w:val="28"/>
        </w:rPr>
        <w:t xml:space="preserve">Отже, аргументуючи ці </w:t>
      </w:r>
      <w:r w:rsidR="008654DF">
        <w:rPr>
          <w:rFonts w:ascii="Times New Roman" w:hAnsi="Times New Roman" w:cs="Times New Roman"/>
          <w:color w:val="000000"/>
          <w:sz w:val="28"/>
          <w:szCs w:val="28"/>
        </w:rPr>
        <w:t>сім</w:t>
      </w:r>
      <w:r w:rsidRPr="00546648">
        <w:rPr>
          <w:rFonts w:ascii="Times New Roman" w:hAnsi="Times New Roman" w:cs="Times New Roman"/>
          <w:color w:val="000000"/>
          <w:sz w:val="28"/>
          <w:szCs w:val="28"/>
        </w:rPr>
        <w:t xml:space="preserve"> положень, звернемо увагу на таке.</w:t>
      </w:r>
    </w:p>
    <w:p w:rsidR="00546648" w:rsidRPr="00546648" w:rsidRDefault="00546648" w:rsidP="00D970B9">
      <w:pPr>
        <w:pStyle w:val="Pa2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6648">
        <w:rPr>
          <w:rFonts w:ascii="Times New Roman" w:hAnsi="Times New Roman" w:cs="Times New Roman"/>
          <w:bCs/>
          <w:color w:val="000000"/>
          <w:sz w:val="28"/>
          <w:szCs w:val="28"/>
        </w:rPr>
        <w:t>1. Поліпшення управління завдяки запобіганню ризикам</w:t>
      </w:r>
      <w:r w:rsidRPr="00546648">
        <w:rPr>
          <w:rFonts w:ascii="Times New Roman" w:hAnsi="Times New Roman" w:cs="Times New Roman"/>
          <w:color w:val="000000"/>
          <w:sz w:val="28"/>
          <w:szCs w:val="28"/>
        </w:rPr>
        <w:t>. Як приклад, мо</w:t>
      </w:r>
      <w:r>
        <w:rPr>
          <w:rFonts w:ascii="Times New Roman" w:hAnsi="Times New Roman" w:cs="Times New Roman"/>
          <w:color w:val="000000"/>
          <w:sz w:val="28"/>
          <w:szCs w:val="28"/>
        </w:rPr>
        <w:t>жна навести ризи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ки конфлікту </w:t>
      </w:r>
      <w:r w:rsidRPr="00546648">
        <w:rPr>
          <w:rFonts w:ascii="Times New Roman" w:hAnsi="Times New Roman" w:cs="Times New Roman"/>
          <w:color w:val="000000"/>
          <w:sz w:val="28"/>
          <w:szCs w:val="28"/>
        </w:rPr>
        <w:t>між акціонерами та менеджерами акціонерного това</w:t>
      </w:r>
      <w:r w:rsidRPr="00546648">
        <w:rPr>
          <w:rFonts w:ascii="Times New Roman" w:hAnsi="Times New Roman" w:cs="Times New Roman"/>
          <w:color w:val="000000"/>
          <w:sz w:val="28"/>
          <w:szCs w:val="28"/>
        </w:rPr>
        <w:softHyphen/>
        <w:t>риства або місцевою владою, збільшення (і без попередження) податко</w:t>
      </w:r>
      <w:r w:rsidRPr="00546648">
        <w:rPr>
          <w:rFonts w:ascii="Times New Roman" w:hAnsi="Times New Roman" w:cs="Times New Roman"/>
          <w:color w:val="000000"/>
          <w:sz w:val="28"/>
          <w:szCs w:val="28"/>
        </w:rPr>
        <w:softHyphen/>
        <w:t>вого навантаження, проблеми з інвесторами тощо. Досягнення успіху у прийнятті рішень залежить не стільки навіть від професійності, скільки від існування та дотримання у суспільстві чіт</w:t>
      </w:r>
      <w:r w:rsidRPr="00546648">
        <w:rPr>
          <w:rFonts w:ascii="Times New Roman" w:hAnsi="Times New Roman" w:cs="Times New Roman"/>
          <w:color w:val="000000"/>
          <w:sz w:val="28"/>
          <w:szCs w:val="28"/>
        </w:rPr>
        <w:softHyphen/>
        <w:t>ких норм корпоративної соціальної відповідальності. Бізнес України, якщо намагатиметься позбутися регіонального виміру, набути широ</w:t>
      </w:r>
      <w:r w:rsidRPr="00546648">
        <w:rPr>
          <w:rFonts w:ascii="Times New Roman" w:hAnsi="Times New Roman" w:cs="Times New Roman"/>
          <w:color w:val="000000"/>
          <w:sz w:val="28"/>
          <w:szCs w:val="28"/>
        </w:rPr>
        <w:softHyphen/>
        <w:t>кий закордонний простір, невідворотно змушений бути відректися від вітчизняного варіанту суто родинно кланових бізнес-зв’язків і оволоді</w:t>
      </w:r>
      <w:r w:rsidRPr="00546648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вати КСВ. </w:t>
      </w:r>
    </w:p>
    <w:p w:rsidR="00546648" w:rsidRPr="00546648" w:rsidRDefault="00546648" w:rsidP="00D970B9">
      <w:pPr>
        <w:pStyle w:val="Pa2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6648">
        <w:rPr>
          <w:rFonts w:ascii="Times New Roman" w:hAnsi="Times New Roman" w:cs="Times New Roman"/>
          <w:bCs/>
          <w:color w:val="000000"/>
          <w:sz w:val="28"/>
          <w:szCs w:val="28"/>
        </w:rPr>
        <w:t>2. Покращення репутаційного менеджменту</w:t>
      </w:r>
      <w:r w:rsidRPr="00546648">
        <w:rPr>
          <w:rFonts w:ascii="Times New Roman" w:hAnsi="Times New Roman" w:cs="Times New Roman"/>
          <w:color w:val="000000"/>
          <w:sz w:val="28"/>
          <w:szCs w:val="28"/>
        </w:rPr>
        <w:t>за результа</w:t>
      </w:r>
      <w:r w:rsidRPr="00546648">
        <w:rPr>
          <w:rFonts w:ascii="Times New Roman" w:hAnsi="Times New Roman" w:cs="Times New Roman"/>
          <w:color w:val="000000"/>
          <w:sz w:val="28"/>
          <w:szCs w:val="28"/>
        </w:rPr>
        <w:softHyphen/>
        <w:t>тами отримання реального сталого публічного визнання, зміцнення позицій власного бренду та й загалом іміджу компанії. Так, наприклад, у щорічному переліку «TheFortuneGlobal 500» журналу FortuneInternational найбільш поважних ком</w:t>
      </w:r>
      <w:r w:rsidRPr="00546648">
        <w:rPr>
          <w:rFonts w:ascii="Times New Roman" w:hAnsi="Times New Roman" w:cs="Times New Roman"/>
          <w:color w:val="000000"/>
          <w:sz w:val="28"/>
          <w:szCs w:val="28"/>
        </w:rPr>
        <w:softHyphen/>
        <w:t>паній, одним із 8-ми показників для визначення їх діяльності (нарі</w:t>
      </w:r>
      <w:r w:rsidRPr="00546648">
        <w:rPr>
          <w:rFonts w:ascii="Times New Roman" w:hAnsi="Times New Roman" w:cs="Times New Roman"/>
          <w:color w:val="000000"/>
          <w:sz w:val="28"/>
          <w:szCs w:val="28"/>
        </w:rPr>
        <w:softHyphen/>
        <w:t>вні з інноваційністю, фінансовою розважливістю, професійним рів</w:t>
      </w:r>
      <w:r w:rsidRPr="00546648">
        <w:rPr>
          <w:rFonts w:ascii="Times New Roman" w:hAnsi="Times New Roman" w:cs="Times New Roman"/>
          <w:color w:val="000000"/>
          <w:sz w:val="28"/>
          <w:szCs w:val="28"/>
        </w:rPr>
        <w:softHyphen/>
        <w:t>нем працівників тощо) є соціальна відповідальність. Саме завдяки КСВ компанії спроможні демонструвати свою діяльність як «корпо</w:t>
      </w:r>
      <w:r w:rsidRPr="00546648">
        <w:rPr>
          <w:rFonts w:ascii="Times New Roman" w:hAnsi="Times New Roman" w:cs="Times New Roman"/>
          <w:color w:val="000000"/>
          <w:sz w:val="28"/>
          <w:szCs w:val="28"/>
        </w:rPr>
        <w:softHyphen/>
        <w:t>ративні громадяни».</w:t>
      </w:r>
      <w:r w:rsidR="00D970B9" w:rsidRPr="00D970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[</w:t>
      </w:r>
      <w:r w:rsidR="00D970B9">
        <w:rPr>
          <w:rFonts w:ascii="Times New Roman" w:hAnsi="Times New Roman" w:cs="Times New Roman"/>
          <w:color w:val="000000"/>
          <w:sz w:val="28"/>
          <w:szCs w:val="28"/>
          <w:lang w:val="en-US"/>
        </w:rPr>
        <w:t>2]</w:t>
      </w:r>
    </w:p>
    <w:p w:rsidR="005E4B02" w:rsidRPr="00D970B9" w:rsidRDefault="00546648" w:rsidP="00D970B9">
      <w:pPr>
        <w:pStyle w:val="Pa2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5E4B02">
        <w:rPr>
          <w:rFonts w:ascii="Times New Roman" w:hAnsi="Times New Roman" w:cs="Times New Roman"/>
          <w:bCs/>
          <w:color w:val="000000"/>
          <w:sz w:val="28"/>
          <w:szCs w:val="28"/>
        </w:rPr>
        <w:t>3. Збільшення обсягу продажу та частки ринку</w:t>
      </w:r>
      <w:r w:rsidRPr="00546648">
        <w:rPr>
          <w:rFonts w:ascii="Times New Roman" w:hAnsi="Times New Roman" w:cs="Times New Roman"/>
          <w:color w:val="000000"/>
          <w:sz w:val="28"/>
          <w:szCs w:val="28"/>
        </w:rPr>
        <w:t>відбувається також внаслідок масової підтримки населенням саме тих компаній, які по</w:t>
      </w:r>
      <w:r w:rsidRPr="00546648">
        <w:rPr>
          <w:rFonts w:ascii="Times New Roman" w:hAnsi="Times New Roman" w:cs="Times New Roman"/>
          <w:color w:val="000000"/>
          <w:sz w:val="28"/>
          <w:szCs w:val="28"/>
        </w:rPr>
        <w:softHyphen/>
        <w:t>стійно публічно дотримуються КСВ</w:t>
      </w:r>
      <w:r w:rsidRPr="0054664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5E4B02" w:rsidRPr="00546648">
        <w:rPr>
          <w:rFonts w:ascii="Times New Roman" w:hAnsi="Times New Roman" w:cs="Times New Roman"/>
          <w:color w:val="000000"/>
          <w:sz w:val="28"/>
          <w:szCs w:val="28"/>
        </w:rPr>
        <w:t>Різноманіття товарів, великі можливості вибору на ринку створю</w:t>
      </w:r>
      <w:r w:rsidR="005E4B02" w:rsidRPr="00546648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ють умови, за яких на вибір споживачів того або іншого </w:t>
      </w:r>
      <w:r w:rsidR="005E4B02" w:rsidRPr="00546648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товару, або бренду впливають не тільки його ціна, якість, але й репутація компанії як соціально відповідальної, популярність і ви</w:t>
      </w:r>
      <w:r w:rsidR="005E4B02" w:rsidRPr="00546648">
        <w:rPr>
          <w:rFonts w:ascii="Times New Roman" w:hAnsi="Times New Roman" w:cs="Times New Roman"/>
          <w:color w:val="000000"/>
          <w:sz w:val="28"/>
          <w:szCs w:val="28"/>
        </w:rPr>
        <w:softHyphen/>
        <w:t>знання її соціаль</w:t>
      </w:r>
      <w:r w:rsidR="008654DF">
        <w:rPr>
          <w:rFonts w:ascii="Times New Roman" w:hAnsi="Times New Roman" w:cs="Times New Roman"/>
          <w:color w:val="000000"/>
          <w:sz w:val="28"/>
          <w:szCs w:val="28"/>
        </w:rPr>
        <w:t>ної діяльності. Проведене в 2011</w:t>
      </w:r>
      <w:r w:rsidR="005E4B02" w:rsidRPr="00546648">
        <w:rPr>
          <w:rFonts w:ascii="Times New Roman" w:hAnsi="Times New Roman" w:cs="Times New Roman"/>
          <w:color w:val="000000"/>
          <w:sz w:val="28"/>
          <w:szCs w:val="28"/>
        </w:rPr>
        <w:t xml:space="preserve"> р. дослідження орга</w:t>
      </w:r>
      <w:r w:rsidR="005E4B02" w:rsidRPr="00546648">
        <w:rPr>
          <w:rFonts w:ascii="Times New Roman" w:hAnsi="Times New Roman" w:cs="Times New Roman"/>
          <w:color w:val="000000"/>
          <w:sz w:val="28"/>
          <w:szCs w:val="28"/>
        </w:rPr>
        <w:softHyphen/>
        <w:t>нізації EnvironicsInternational CSR Monitor показало, що найсильніше на громадську думку про компанію впливають такі чинники: соціаль</w:t>
      </w:r>
      <w:r w:rsidR="005E4B02" w:rsidRPr="00546648">
        <w:rPr>
          <w:rFonts w:ascii="Times New Roman" w:hAnsi="Times New Roman" w:cs="Times New Roman"/>
          <w:color w:val="000000"/>
          <w:sz w:val="28"/>
          <w:szCs w:val="28"/>
        </w:rPr>
        <w:softHyphen/>
        <w:t>на відповідальність компанії (49%), якість і репутація бренду (40%), бізнес-показники компанії (32%). Як ми бачимо, соціальна відповіда</w:t>
      </w:r>
      <w:r w:rsidR="005E4B02" w:rsidRPr="00546648">
        <w:rPr>
          <w:rFonts w:ascii="Times New Roman" w:hAnsi="Times New Roman" w:cs="Times New Roman"/>
          <w:color w:val="000000"/>
          <w:sz w:val="28"/>
          <w:szCs w:val="28"/>
        </w:rPr>
        <w:softHyphen/>
        <w:t>льність компанії вийшла на перше місце як чинник, що формує думку споживачів.</w:t>
      </w:r>
      <w:r w:rsidR="00D970B9" w:rsidRPr="00D970B9">
        <w:rPr>
          <w:rFonts w:ascii="Times New Roman" w:hAnsi="Times New Roman" w:cs="Times New Roman"/>
          <w:color w:val="000000"/>
          <w:sz w:val="28"/>
          <w:szCs w:val="28"/>
        </w:rPr>
        <w:t xml:space="preserve"> [</w:t>
      </w:r>
      <w:r w:rsidR="00D970B9">
        <w:rPr>
          <w:rFonts w:ascii="Times New Roman" w:hAnsi="Times New Roman" w:cs="Times New Roman"/>
          <w:color w:val="000000"/>
          <w:sz w:val="28"/>
          <w:szCs w:val="28"/>
          <w:lang w:val="en-US"/>
        </w:rPr>
        <w:t>5]</w:t>
      </w:r>
    </w:p>
    <w:p w:rsidR="00546648" w:rsidRPr="00546648" w:rsidRDefault="00546648" w:rsidP="00D970B9">
      <w:pPr>
        <w:pStyle w:val="Pa2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4B02">
        <w:rPr>
          <w:rFonts w:ascii="Times New Roman" w:hAnsi="Times New Roman" w:cs="Times New Roman"/>
          <w:bCs/>
          <w:color w:val="000000"/>
          <w:sz w:val="28"/>
          <w:szCs w:val="28"/>
        </w:rPr>
        <w:t>4. Розширення можливостей для залучення, утримання, мотивування співробітників компанії.</w:t>
      </w:r>
      <w:r w:rsidRPr="00546648">
        <w:rPr>
          <w:rFonts w:ascii="Times New Roman" w:hAnsi="Times New Roman" w:cs="Times New Roman"/>
          <w:color w:val="000000"/>
          <w:sz w:val="28"/>
          <w:szCs w:val="28"/>
        </w:rPr>
        <w:t>Не варто оминати те, що 79% опитаних працівників компаній вказують на своє ба</w:t>
      </w:r>
      <w:r w:rsidRPr="00546648">
        <w:rPr>
          <w:rFonts w:ascii="Times New Roman" w:hAnsi="Times New Roman" w:cs="Times New Roman"/>
          <w:color w:val="000000"/>
          <w:sz w:val="28"/>
          <w:szCs w:val="28"/>
        </w:rPr>
        <w:softHyphen/>
        <w:t>жання працювати у соціально відповідальних корпораціях. Адже такий підхід тісно пов’язаний з рівнем оплати праці, наповненіс</w:t>
      </w:r>
      <w:r w:rsidRPr="00546648">
        <w:rPr>
          <w:rFonts w:ascii="Times New Roman" w:hAnsi="Times New Roman" w:cs="Times New Roman"/>
          <w:color w:val="000000"/>
          <w:sz w:val="28"/>
          <w:szCs w:val="28"/>
        </w:rPr>
        <w:softHyphen/>
        <w:t>тю соціального пакету тощо, тобт</w:t>
      </w:r>
      <w:r w:rsidR="005E4B02">
        <w:rPr>
          <w:rFonts w:ascii="Times New Roman" w:hAnsi="Times New Roman" w:cs="Times New Roman"/>
          <w:color w:val="000000"/>
          <w:sz w:val="28"/>
          <w:szCs w:val="28"/>
        </w:rPr>
        <w:t>о з системою розвитку персоналу</w:t>
      </w:r>
      <w:r w:rsidRPr="0054664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546648" w:rsidRPr="00546648" w:rsidRDefault="00546648" w:rsidP="00D970B9">
      <w:pPr>
        <w:pStyle w:val="Pa2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4B0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5. Оптимізація операційних процесів та зменшення виробничих витрат </w:t>
      </w:r>
      <w:r w:rsidRPr="00546648">
        <w:rPr>
          <w:rFonts w:ascii="Times New Roman" w:hAnsi="Times New Roman" w:cs="Times New Roman"/>
          <w:color w:val="000000"/>
          <w:sz w:val="28"/>
          <w:szCs w:val="28"/>
        </w:rPr>
        <w:t>як певний зиск від імплементації КСВ. Наприклад, більш ефективне запровадження програм з енергозбереження, створення безвідходного циклу виробництва, ініціативи, направлені на підви</w:t>
      </w:r>
      <w:r w:rsidRPr="00546648">
        <w:rPr>
          <w:rFonts w:ascii="Times New Roman" w:hAnsi="Times New Roman" w:cs="Times New Roman"/>
          <w:color w:val="000000"/>
          <w:sz w:val="28"/>
          <w:szCs w:val="28"/>
        </w:rPr>
        <w:softHyphen/>
        <w:t>щення екологічної безпеки виробництва, такі, як скорочення вики</w:t>
      </w:r>
      <w:r w:rsidRPr="00546648">
        <w:rPr>
          <w:rFonts w:ascii="Times New Roman" w:hAnsi="Times New Roman" w:cs="Times New Roman"/>
          <w:color w:val="000000"/>
          <w:sz w:val="28"/>
          <w:szCs w:val="28"/>
        </w:rPr>
        <w:softHyphen/>
        <w:t>дів в атмосферу, а в сільському господарстві – зниження викорис</w:t>
      </w:r>
      <w:r w:rsidRPr="00546648">
        <w:rPr>
          <w:rFonts w:ascii="Times New Roman" w:hAnsi="Times New Roman" w:cs="Times New Roman"/>
          <w:color w:val="000000"/>
          <w:sz w:val="28"/>
          <w:szCs w:val="28"/>
        </w:rPr>
        <w:softHyphen/>
        <w:t>тання небезпечних хімікатів, знижують витрати. Окрім цього, опти</w:t>
      </w:r>
      <w:r w:rsidRPr="00546648">
        <w:rPr>
          <w:rFonts w:ascii="Times New Roman" w:hAnsi="Times New Roman" w:cs="Times New Roman"/>
          <w:color w:val="000000"/>
          <w:sz w:val="28"/>
          <w:szCs w:val="28"/>
        </w:rPr>
        <w:softHyphen/>
        <w:t>мізація рекламних бюджетів за рахунок отримання позитивного паб</w:t>
      </w:r>
      <w:r w:rsidRPr="00546648">
        <w:rPr>
          <w:rFonts w:ascii="Times New Roman" w:hAnsi="Times New Roman" w:cs="Times New Roman"/>
          <w:color w:val="000000"/>
          <w:sz w:val="28"/>
          <w:szCs w:val="28"/>
        </w:rPr>
        <w:softHyphen/>
        <w:t>ліситі, грамотного використання каналів комунікації недержавних організацій (які у певних сферах мають однакову цільову аудиторію з бізнес структурами).</w:t>
      </w:r>
    </w:p>
    <w:p w:rsidR="00546648" w:rsidRPr="00D970B9" w:rsidRDefault="005E4B02" w:rsidP="00D970B9">
      <w:pPr>
        <w:pStyle w:val="Pa2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4B02">
        <w:rPr>
          <w:rFonts w:ascii="Times New Roman" w:hAnsi="Times New Roman" w:cs="Times New Roman"/>
          <w:bCs/>
          <w:color w:val="000000"/>
          <w:sz w:val="28"/>
          <w:szCs w:val="28"/>
        </w:rPr>
        <w:t>6</w:t>
      </w:r>
      <w:r w:rsidR="00546648" w:rsidRPr="005E4B02">
        <w:rPr>
          <w:rFonts w:ascii="Times New Roman" w:hAnsi="Times New Roman" w:cs="Times New Roman"/>
          <w:bCs/>
          <w:color w:val="000000"/>
          <w:sz w:val="28"/>
          <w:szCs w:val="28"/>
        </w:rPr>
        <w:t>. Налагодження та побудова дієвих відносин з іншими компанія</w:t>
      </w:r>
      <w:r w:rsidR="00546648" w:rsidRPr="005E4B02">
        <w:rPr>
          <w:rFonts w:ascii="Times New Roman" w:hAnsi="Times New Roman" w:cs="Times New Roman"/>
          <w:bCs/>
          <w:color w:val="000000"/>
          <w:sz w:val="28"/>
          <w:szCs w:val="28"/>
        </w:rPr>
        <w:softHyphen/>
        <w:t>ми, урядовими структурами та неурядовими організаціями</w:t>
      </w:r>
      <w:r w:rsidR="00546648" w:rsidRPr="00546648">
        <w:rPr>
          <w:rFonts w:ascii="Times New Roman" w:hAnsi="Times New Roman" w:cs="Times New Roman"/>
          <w:color w:val="000000"/>
          <w:sz w:val="28"/>
          <w:szCs w:val="28"/>
        </w:rPr>
        <w:t>являє со</w:t>
      </w:r>
      <w:r w:rsidR="00546648" w:rsidRPr="00546648">
        <w:rPr>
          <w:rFonts w:ascii="Times New Roman" w:hAnsi="Times New Roman" w:cs="Times New Roman"/>
          <w:color w:val="000000"/>
          <w:sz w:val="28"/>
          <w:szCs w:val="28"/>
        </w:rPr>
        <w:softHyphen/>
        <w:t>бою ключ доступу до відкритого широкого діалогу і налагодження со</w:t>
      </w:r>
      <w:r w:rsidR="00546648" w:rsidRPr="00546648">
        <w:rPr>
          <w:rFonts w:ascii="Times New Roman" w:hAnsi="Times New Roman" w:cs="Times New Roman"/>
          <w:color w:val="000000"/>
          <w:sz w:val="28"/>
          <w:szCs w:val="28"/>
        </w:rPr>
        <w:softHyphen/>
        <w:t>лідарної співпраці. Окреме місце у цьому процесі посідає підписання так званих угод територіального розвитку великими компаніями («Міттал Стіл Кривий Ріг», Корпорація «Індустріальна спілка Донба</w:t>
      </w:r>
      <w:r w:rsidR="00546648" w:rsidRPr="00546648">
        <w:rPr>
          <w:rFonts w:ascii="Times New Roman" w:hAnsi="Times New Roman" w:cs="Times New Roman"/>
          <w:color w:val="000000"/>
          <w:sz w:val="28"/>
          <w:szCs w:val="28"/>
        </w:rPr>
        <w:softHyphen/>
        <w:t>су», ДТЕК) з органами місцевої влади, де саме і розташовано вироб</w:t>
      </w:r>
      <w:r w:rsidR="00546648" w:rsidRPr="00546648">
        <w:rPr>
          <w:rFonts w:ascii="Times New Roman" w:hAnsi="Times New Roman" w:cs="Times New Roman"/>
          <w:color w:val="000000"/>
          <w:sz w:val="28"/>
          <w:szCs w:val="28"/>
        </w:rPr>
        <w:softHyphen/>
        <w:t>ництво. Така позиція потужних к</w:t>
      </w:r>
      <w:r w:rsidR="00572B13">
        <w:rPr>
          <w:rFonts w:ascii="Times New Roman" w:hAnsi="Times New Roman" w:cs="Times New Roman"/>
          <w:color w:val="000000"/>
          <w:sz w:val="28"/>
          <w:szCs w:val="28"/>
        </w:rPr>
        <w:t>омпаній, які здебільшого є місце</w:t>
      </w:r>
      <w:r w:rsidR="00546648" w:rsidRPr="00546648">
        <w:rPr>
          <w:rFonts w:ascii="Times New Roman" w:hAnsi="Times New Roman" w:cs="Times New Roman"/>
          <w:color w:val="000000"/>
          <w:sz w:val="28"/>
          <w:szCs w:val="28"/>
        </w:rPr>
        <w:t>ут</w:t>
      </w:r>
      <w:r w:rsidR="00546648" w:rsidRPr="00546648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="00572B13">
        <w:rPr>
          <w:rFonts w:ascii="Times New Roman" w:hAnsi="Times New Roman" w:cs="Times New Roman"/>
          <w:color w:val="000000"/>
          <w:sz w:val="28"/>
          <w:szCs w:val="28"/>
        </w:rPr>
        <w:t>воюючими</w:t>
      </w:r>
      <w:r w:rsidR="00546648" w:rsidRPr="00546648">
        <w:rPr>
          <w:rFonts w:ascii="Times New Roman" w:hAnsi="Times New Roman" w:cs="Times New Roman"/>
          <w:color w:val="000000"/>
          <w:sz w:val="28"/>
          <w:szCs w:val="28"/>
        </w:rPr>
        <w:t>, говорить про позитивне ставлення до громади та місцево</w:t>
      </w:r>
      <w:r w:rsidR="00546648" w:rsidRPr="00546648">
        <w:rPr>
          <w:rFonts w:ascii="Times New Roman" w:hAnsi="Times New Roman" w:cs="Times New Roman"/>
          <w:color w:val="000000"/>
          <w:sz w:val="28"/>
          <w:szCs w:val="28"/>
        </w:rPr>
        <w:softHyphen/>
        <w:t>сті свого розташування і є безперечно гідними кращих оцінок з боку громадськості.</w:t>
      </w:r>
      <w:r w:rsidR="00D970B9" w:rsidRPr="00D970B9">
        <w:rPr>
          <w:rFonts w:ascii="Times New Roman" w:hAnsi="Times New Roman" w:cs="Times New Roman"/>
          <w:color w:val="000000"/>
          <w:sz w:val="28"/>
          <w:szCs w:val="28"/>
        </w:rPr>
        <w:t>[3]</w:t>
      </w:r>
    </w:p>
    <w:p w:rsidR="005E4B02" w:rsidRPr="00D970B9" w:rsidRDefault="005E4B02" w:rsidP="00D970B9">
      <w:pPr>
        <w:pStyle w:val="Pa2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5E4B02"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  <w:r w:rsidR="00546648" w:rsidRPr="005E4B0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Поліпшення фінансових та економічних показників діяльності. </w:t>
      </w:r>
      <w:r w:rsidR="00546648" w:rsidRPr="00546648">
        <w:rPr>
          <w:rFonts w:ascii="Times New Roman" w:hAnsi="Times New Roman" w:cs="Times New Roman"/>
          <w:color w:val="000000"/>
          <w:sz w:val="28"/>
          <w:szCs w:val="28"/>
        </w:rPr>
        <w:t>Численні дослідження, проведені в різних країнах, показу</w:t>
      </w:r>
      <w:r w:rsidR="00546648" w:rsidRPr="00546648">
        <w:rPr>
          <w:rFonts w:ascii="Times New Roman" w:hAnsi="Times New Roman" w:cs="Times New Roman"/>
          <w:color w:val="000000"/>
          <w:sz w:val="28"/>
          <w:szCs w:val="28"/>
        </w:rPr>
        <w:softHyphen/>
        <w:t>ють практично прямий зв’язок між якістю політики соціальної відпові</w:t>
      </w:r>
      <w:r w:rsidR="00546648" w:rsidRPr="00546648">
        <w:rPr>
          <w:rFonts w:ascii="Times New Roman" w:hAnsi="Times New Roman" w:cs="Times New Roman"/>
          <w:color w:val="000000"/>
          <w:sz w:val="28"/>
          <w:szCs w:val="28"/>
        </w:rPr>
        <w:softHyphen/>
        <w:t>дальності компанії і поліпшенням її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фінансових показників. Проведене </w:t>
      </w:r>
      <w:r w:rsidR="00546648" w:rsidRPr="00546648">
        <w:rPr>
          <w:rFonts w:ascii="Times New Roman" w:hAnsi="Times New Roman" w:cs="Times New Roman"/>
          <w:color w:val="000000"/>
          <w:sz w:val="28"/>
          <w:szCs w:val="28"/>
        </w:rPr>
        <w:t>дослідж</w:t>
      </w:r>
      <w:r>
        <w:rPr>
          <w:rFonts w:ascii="Times New Roman" w:hAnsi="Times New Roman" w:cs="Times New Roman"/>
          <w:color w:val="000000"/>
          <w:sz w:val="28"/>
          <w:szCs w:val="28"/>
        </w:rPr>
        <w:t>ення у США показують, що у 2011</w:t>
      </w:r>
      <w:r w:rsidR="00546648" w:rsidRPr="00546648">
        <w:rPr>
          <w:rFonts w:ascii="Times New Roman" w:hAnsi="Times New Roman" w:cs="Times New Roman"/>
          <w:color w:val="000000"/>
          <w:sz w:val="28"/>
          <w:szCs w:val="28"/>
        </w:rPr>
        <w:t>р. фінансові показни</w:t>
      </w:r>
      <w:r w:rsidR="00546648" w:rsidRPr="00546648">
        <w:rPr>
          <w:rFonts w:ascii="Times New Roman" w:hAnsi="Times New Roman" w:cs="Times New Roman"/>
          <w:color w:val="000000"/>
          <w:sz w:val="28"/>
          <w:szCs w:val="28"/>
        </w:rPr>
        <w:softHyphen/>
        <w:t>ки компаній, включених в рейтинг кращих компаній щодо бізнес ети</w:t>
      </w:r>
      <w:r w:rsidR="00546648" w:rsidRPr="00546648">
        <w:rPr>
          <w:rFonts w:ascii="Times New Roman" w:hAnsi="Times New Roman" w:cs="Times New Roman"/>
          <w:color w:val="000000"/>
          <w:sz w:val="28"/>
          <w:szCs w:val="28"/>
        </w:rPr>
        <w:softHyphen/>
        <w:t>ки «BusinessEthicsBestCitizencompanies», опинилися значно – на 10% – краще, ніж у інших компаній, що входять в індекс 500 Standard &amp;Poors. У рамках дослідження оцінювалися вісім ключових показни</w:t>
      </w:r>
      <w:r w:rsidR="00546648" w:rsidRPr="00546648">
        <w:rPr>
          <w:rFonts w:ascii="Times New Roman" w:hAnsi="Times New Roman" w:cs="Times New Roman"/>
          <w:color w:val="000000"/>
          <w:sz w:val="28"/>
          <w:szCs w:val="28"/>
        </w:rPr>
        <w:softHyphen/>
        <w:t>ків, включаючи зростання обігу та продажів, підвищення валового прибутку за періоди одного і трьох років. Оцінювалися також приріст чистого прибутку і зростання вартості акцій.Дослідження показало, що впродовж 10 років у компаній, що реалізо</w:t>
      </w:r>
      <w:r w:rsidR="00546648" w:rsidRPr="00546648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="00546648" w:rsidRPr="00546648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вують концепцію соціальної відповідальності, фінансові показники були вищі, ніж у соціально невідповідальних компаній, а саме: дохід на інвес</w:t>
      </w:r>
      <w:r w:rsidR="00546648" w:rsidRPr="00546648">
        <w:rPr>
          <w:rFonts w:ascii="Times New Roman" w:hAnsi="Times New Roman" w:cs="Times New Roman"/>
          <w:color w:val="000000"/>
          <w:sz w:val="28"/>
          <w:szCs w:val="28"/>
        </w:rPr>
        <w:softHyphen/>
        <w:t>тований капітал вище на 9,8%, дохід з активів — на 3,55%, дохід з про</w:t>
      </w:r>
      <w:r w:rsidR="00546648" w:rsidRPr="00546648">
        <w:rPr>
          <w:rFonts w:ascii="Times New Roman" w:hAnsi="Times New Roman" w:cs="Times New Roman"/>
          <w:color w:val="000000"/>
          <w:sz w:val="28"/>
          <w:szCs w:val="28"/>
        </w:rPr>
        <w:softHyphen/>
        <w:t>дажів — на 2,79%, прибуток — на 63,5% , згідно з даними наведеними в опитуванні InvestinginResponsibleBusiness».</w:t>
      </w:r>
      <w:r w:rsidR="00D970B9" w:rsidRPr="00D970B9">
        <w:rPr>
          <w:rFonts w:ascii="Times New Roman" w:hAnsi="Times New Roman" w:cs="Times New Roman"/>
          <w:color w:val="000000"/>
          <w:sz w:val="28"/>
          <w:szCs w:val="28"/>
        </w:rPr>
        <w:t xml:space="preserve"> [</w:t>
      </w:r>
      <w:r w:rsidR="00D970B9">
        <w:rPr>
          <w:rFonts w:ascii="Times New Roman" w:hAnsi="Times New Roman" w:cs="Times New Roman"/>
          <w:color w:val="000000"/>
          <w:sz w:val="28"/>
          <w:szCs w:val="28"/>
          <w:lang w:val="en-US"/>
        </w:rPr>
        <w:t>2]</w:t>
      </w:r>
    </w:p>
    <w:p w:rsidR="00B23B6A" w:rsidRDefault="009C2783" w:rsidP="00D970B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6648">
        <w:rPr>
          <w:rFonts w:ascii="Times New Roman" w:hAnsi="Times New Roman" w:cs="Times New Roman"/>
          <w:color w:val="000000"/>
          <w:sz w:val="28"/>
          <w:szCs w:val="28"/>
        </w:rPr>
        <w:t>Можна також навести показники по кожній групі стейкхолдерів, які відображають причинно-наслідкові зв’язки між конкретними з</w:t>
      </w:r>
      <w:r w:rsidR="00723A20">
        <w:rPr>
          <w:rFonts w:ascii="Times New Roman" w:hAnsi="Times New Roman" w:cs="Times New Roman"/>
          <w:color w:val="000000"/>
          <w:sz w:val="28"/>
          <w:szCs w:val="28"/>
        </w:rPr>
        <w:t>аходами та показниками успіху (т</w:t>
      </w:r>
      <w:r w:rsidRPr="00546648">
        <w:rPr>
          <w:rFonts w:ascii="Times New Roman" w:hAnsi="Times New Roman" w:cs="Times New Roman"/>
          <w:color w:val="000000"/>
          <w:sz w:val="28"/>
          <w:szCs w:val="28"/>
        </w:rPr>
        <w:t>абл.2).</w:t>
      </w:r>
    </w:p>
    <w:p w:rsidR="00572B13" w:rsidRPr="00546648" w:rsidRDefault="00572B13" w:rsidP="008654DF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46648" w:rsidRDefault="00B23B6A" w:rsidP="00B23B6A">
      <w:pPr>
        <w:spacing w:line="240" w:lineRule="auto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Таблиця 2</w:t>
      </w:r>
    </w:p>
    <w:p w:rsidR="00B23B6A" w:rsidRPr="00546648" w:rsidRDefault="00B23B6A" w:rsidP="00B23B6A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Причинно-наслідкові зв’язки між заходами з КСВ та показниками</w:t>
      </w:r>
    </w:p>
    <w:tbl>
      <w:tblPr>
        <w:tblStyle w:val="a3"/>
        <w:tblW w:w="0" w:type="auto"/>
        <w:tblLook w:val="04A0"/>
      </w:tblPr>
      <w:tblGrid>
        <w:gridCol w:w="2660"/>
        <w:gridCol w:w="3827"/>
        <w:gridCol w:w="3260"/>
      </w:tblGrid>
      <w:tr w:rsidR="00054A60" w:rsidRPr="005E4B02" w:rsidTr="00387970">
        <w:tc>
          <w:tcPr>
            <w:tcW w:w="2660" w:type="dxa"/>
          </w:tcPr>
          <w:p w:rsidR="00054A60" w:rsidRPr="005E4B02" w:rsidRDefault="00054A60" w:rsidP="008654DF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E4B0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Група стейкхолдера</w:t>
            </w:r>
          </w:p>
        </w:tc>
        <w:tc>
          <w:tcPr>
            <w:tcW w:w="3827" w:type="dxa"/>
          </w:tcPr>
          <w:p w:rsidR="00054A60" w:rsidRPr="005E4B02" w:rsidRDefault="00054A60" w:rsidP="00723A2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E4B0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Заходи</w:t>
            </w:r>
          </w:p>
        </w:tc>
        <w:tc>
          <w:tcPr>
            <w:tcW w:w="3260" w:type="dxa"/>
          </w:tcPr>
          <w:p w:rsidR="00054A60" w:rsidRPr="005E4B02" w:rsidRDefault="00054A60" w:rsidP="00723A2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E4B0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Показники</w:t>
            </w:r>
          </w:p>
        </w:tc>
      </w:tr>
      <w:tr w:rsidR="00054A60" w:rsidRPr="005E4B02" w:rsidTr="00387970">
        <w:tc>
          <w:tcPr>
            <w:tcW w:w="2660" w:type="dxa"/>
          </w:tcPr>
          <w:p w:rsidR="00054A60" w:rsidRPr="005E4B02" w:rsidRDefault="00054A60" w:rsidP="008654DF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E4B0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Клієнти</w:t>
            </w:r>
          </w:p>
        </w:tc>
        <w:tc>
          <w:tcPr>
            <w:tcW w:w="3827" w:type="dxa"/>
          </w:tcPr>
          <w:p w:rsidR="00555480" w:rsidRPr="005E4B02" w:rsidRDefault="00555480" w:rsidP="008654DF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E4B0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Надання гарантій</w:t>
            </w:r>
          </w:p>
          <w:p w:rsidR="00555480" w:rsidRPr="005E4B02" w:rsidRDefault="00555480" w:rsidP="008654DF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E4B0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Перевірка контрагентів</w:t>
            </w:r>
          </w:p>
          <w:p w:rsidR="00054A60" w:rsidRPr="005E4B02" w:rsidRDefault="00555480" w:rsidP="008654DF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E4B0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Надійний партнер</w:t>
            </w:r>
          </w:p>
        </w:tc>
        <w:tc>
          <w:tcPr>
            <w:tcW w:w="3260" w:type="dxa"/>
          </w:tcPr>
          <w:p w:rsidR="00054A60" w:rsidRPr="005E4B02" w:rsidRDefault="00555480" w:rsidP="008654DF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E4B0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-Кількість приходу нових клієнтів</w:t>
            </w:r>
          </w:p>
          <w:p w:rsidR="00555480" w:rsidRPr="005E4B02" w:rsidRDefault="00555480" w:rsidP="008654DF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E4B0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-Обсяг доходу</w:t>
            </w:r>
          </w:p>
          <w:p w:rsidR="00555480" w:rsidRPr="005E4B02" w:rsidRDefault="00B23B6A" w:rsidP="008654DF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-О</w:t>
            </w:r>
            <w:r w:rsidR="00555480" w:rsidRPr="005E4B0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бізнаність потенційних клієнтів про компанію</w:t>
            </w:r>
          </w:p>
        </w:tc>
      </w:tr>
      <w:tr w:rsidR="00054A60" w:rsidRPr="005E4B02" w:rsidTr="00387970">
        <w:tc>
          <w:tcPr>
            <w:tcW w:w="2660" w:type="dxa"/>
          </w:tcPr>
          <w:p w:rsidR="00054A60" w:rsidRPr="005E4B02" w:rsidRDefault="00387970" w:rsidP="008654DF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E4B0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Суспільство</w:t>
            </w:r>
          </w:p>
        </w:tc>
        <w:tc>
          <w:tcPr>
            <w:tcW w:w="3827" w:type="dxa"/>
          </w:tcPr>
          <w:p w:rsidR="00054A60" w:rsidRPr="005E4B02" w:rsidRDefault="00387970" w:rsidP="008654DF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E4B0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Співпраця з громадськими організаціями, забезпечення спонсорської підтримки на благодійні та екологічні заходи </w:t>
            </w:r>
          </w:p>
        </w:tc>
        <w:tc>
          <w:tcPr>
            <w:tcW w:w="3260" w:type="dxa"/>
          </w:tcPr>
          <w:p w:rsidR="00054A60" w:rsidRPr="005E4B02" w:rsidRDefault="00555480" w:rsidP="008654DF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E4B0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-</w:t>
            </w:r>
            <w:r w:rsidR="00387970" w:rsidRPr="005E4B0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Кількість позитивних </w:t>
            </w:r>
            <w:r w:rsidRPr="005E4B0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згадок в пресі</w:t>
            </w:r>
          </w:p>
          <w:p w:rsidR="00555480" w:rsidRPr="005E4B02" w:rsidRDefault="00555480" w:rsidP="008654DF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E4B0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-Частота перевірок податковими органами</w:t>
            </w:r>
          </w:p>
          <w:p w:rsidR="00555480" w:rsidRPr="005E4B02" w:rsidRDefault="00555480" w:rsidP="008654DF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E4B0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-Кількістьпринятих позитивних рішень місцевими органами управління</w:t>
            </w:r>
          </w:p>
        </w:tc>
      </w:tr>
      <w:tr w:rsidR="00054A60" w:rsidRPr="005E4B02" w:rsidTr="00387970">
        <w:tc>
          <w:tcPr>
            <w:tcW w:w="2660" w:type="dxa"/>
          </w:tcPr>
          <w:p w:rsidR="00054A60" w:rsidRPr="005E4B02" w:rsidRDefault="00555480" w:rsidP="008654DF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E4B0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Співробітники</w:t>
            </w:r>
          </w:p>
        </w:tc>
        <w:tc>
          <w:tcPr>
            <w:tcW w:w="3827" w:type="dxa"/>
          </w:tcPr>
          <w:p w:rsidR="00054A60" w:rsidRPr="005E4B02" w:rsidRDefault="00555480" w:rsidP="008654DF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E4B0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Проведення навчання персоналу</w:t>
            </w:r>
          </w:p>
          <w:p w:rsidR="00555480" w:rsidRPr="005E4B02" w:rsidRDefault="008654DF" w:rsidP="008654DF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Соціальний пакет</w:t>
            </w:r>
          </w:p>
          <w:p w:rsidR="00555480" w:rsidRPr="005E4B02" w:rsidRDefault="008654DF" w:rsidP="008654DF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Розвиток особистості</w:t>
            </w:r>
          </w:p>
          <w:p w:rsidR="00555480" w:rsidRDefault="008654DF" w:rsidP="008654DF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Спортивні заходи</w:t>
            </w:r>
          </w:p>
          <w:p w:rsidR="008654DF" w:rsidRPr="005E4B02" w:rsidRDefault="008654DF" w:rsidP="008654DF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Гендерна політика</w:t>
            </w:r>
          </w:p>
        </w:tc>
        <w:tc>
          <w:tcPr>
            <w:tcW w:w="3260" w:type="dxa"/>
          </w:tcPr>
          <w:p w:rsidR="00054A60" w:rsidRPr="005E4B02" w:rsidRDefault="00555480" w:rsidP="008654DF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E4B0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-Плинність кадрів</w:t>
            </w:r>
          </w:p>
          <w:p w:rsidR="00555480" w:rsidRPr="005E4B02" w:rsidRDefault="00555480" w:rsidP="008654DF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E4B0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-Обізнаність потенційних співробітників про компанію</w:t>
            </w:r>
          </w:p>
          <w:p w:rsidR="00555480" w:rsidRPr="005E4B02" w:rsidRDefault="00555480" w:rsidP="008654DF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E4B0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-Продуктивність праці</w:t>
            </w:r>
          </w:p>
        </w:tc>
      </w:tr>
    </w:tbl>
    <w:p w:rsidR="009C2783" w:rsidRPr="00546648" w:rsidRDefault="009C2783" w:rsidP="008654DF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B132F" w:rsidRDefault="00546648" w:rsidP="00572B1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6648">
        <w:rPr>
          <w:rFonts w:ascii="Times New Roman" w:hAnsi="Times New Roman" w:cs="Times New Roman"/>
          <w:color w:val="000000"/>
          <w:sz w:val="28"/>
          <w:szCs w:val="28"/>
        </w:rPr>
        <w:t>Всі показники опосередковано чи прямо впливають на основні фінансові показники підприємства.</w:t>
      </w:r>
      <w:r w:rsidR="005E4B02" w:rsidRPr="00546648">
        <w:rPr>
          <w:rFonts w:ascii="Times New Roman" w:hAnsi="Times New Roman" w:cs="Times New Roman"/>
          <w:color w:val="000000"/>
          <w:sz w:val="28"/>
          <w:szCs w:val="28"/>
        </w:rPr>
        <w:t>Попри всі зовнішні публічні чинники, йдеться про формування та нарощування соціального капіталу компанії, організа</w:t>
      </w:r>
      <w:r w:rsidR="005E4B02" w:rsidRPr="00546648">
        <w:rPr>
          <w:rFonts w:ascii="Times New Roman" w:hAnsi="Times New Roman" w:cs="Times New Roman"/>
          <w:color w:val="000000"/>
          <w:sz w:val="28"/>
          <w:szCs w:val="28"/>
        </w:rPr>
        <w:softHyphen/>
        <w:t>ції. Виникає коло: зиск компанії, процес досягнення якого супроводжується сприйманням відповідних її ініціа</w:t>
      </w:r>
      <w:r w:rsidR="005E4B02" w:rsidRPr="00546648">
        <w:rPr>
          <w:rFonts w:ascii="Times New Roman" w:hAnsi="Times New Roman" w:cs="Times New Roman"/>
          <w:color w:val="000000"/>
          <w:sz w:val="28"/>
          <w:szCs w:val="28"/>
        </w:rPr>
        <w:softHyphen/>
        <w:t>тив населенням, певним рівнем широкого громадського контролю при цьому – зиск суспільства із задоволення певних соціальних потреб. Зрештою, вигода, як відомо, це не лише прибуток, а й користь, яка на</w:t>
      </w:r>
      <w:r w:rsidR="008654DF">
        <w:rPr>
          <w:rFonts w:ascii="Times New Roman" w:hAnsi="Times New Roman" w:cs="Times New Roman"/>
          <w:color w:val="000000"/>
          <w:sz w:val="28"/>
          <w:szCs w:val="28"/>
        </w:rPr>
        <w:t>дає переваги в майбутньому.</w:t>
      </w:r>
      <w:r w:rsidR="005E4B02" w:rsidRPr="00546648">
        <w:rPr>
          <w:rFonts w:ascii="Times New Roman" w:hAnsi="Times New Roman" w:cs="Times New Roman"/>
          <w:color w:val="000000"/>
          <w:sz w:val="28"/>
          <w:szCs w:val="28"/>
        </w:rPr>
        <w:softHyphen/>
      </w:r>
    </w:p>
    <w:p w:rsidR="00B23B6A" w:rsidRPr="00B23B6A" w:rsidRDefault="00B23B6A" w:rsidP="00572B1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3B6A">
        <w:rPr>
          <w:rFonts w:ascii="Times New Roman" w:hAnsi="Times New Roman" w:cs="Times New Roman"/>
          <w:i/>
          <w:color w:val="000000"/>
          <w:sz w:val="28"/>
          <w:szCs w:val="28"/>
        </w:rPr>
        <w:t>Висновки.</w:t>
      </w:r>
      <w:r w:rsidRPr="00B23B6A">
        <w:rPr>
          <w:rFonts w:ascii="Times New Roman" w:hAnsi="Times New Roman" w:cs="Times New Roman"/>
          <w:color w:val="000000"/>
          <w:sz w:val="28"/>
          <w:szCs w:val="28"/>
        </w:rPr>
        <w:t xml:space="preserve">Ефект від впровадження соціально-відповідальної політики проявляється у створенні позитивного іміджу, підвищенні репутації та гудвілу, </w:t>
      </w:r>
    </w:p>
    <w:p w:rsidR="00B23B6A" w:rsidRPr="00B23B6A" w:rsidRDefault="00B23B6A" w:rsidP="00572B13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3B6A">
        <w:rPr>
          <w:rFonts w:ascii="Times New Roman" w:hAnsi="Times New Roman" w:cs="Times New Roman"/>
          <w:color w:val="000000"/>
          <w:sz w:val="28"/>
          <w:szCs w:val="28"/>
        </w:rPr>
        <w:t>встановлен</w:t>
      </w:r>
      <w:r w:rsidR="00723A20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B23B6A">
        <w:rPr>
          <w:rFonts w:ascii="Times New Roman" w:hAnsi="Times New Roman" w:cs="Times New Roman"/>
          <w:color w:val="000000"/>
          <w:sz w:val="28"/>
          <w:szCs w:val="28"/>
        </w:rPr>
        <w:t>і міцних зв'язків із цільовим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аудиторіями. Хоча формування  </w:t>
      </w:r>
      <w:r w:rsidRPr="00B23B6A">
        <w:rPr>
          <w:rFonts w:ascii="Times New Roman" w:hAnsi="Times New Roman" w:cs="Times New Roman"/>
          <w:color w:val="000000"/>
          <w:sz w:val="28"/>
          <w:szCs w:val="28"/>
        </w:rPr>
        <w:t>позитивн</w:t>
      </w:r>
      <w:r>
        <w:rPr>
          <w:rFonts w:ascii="Times New Roman" w:hAnsi="Times New Roman" w:cs="Times New Roman"/>
          <w:color w:val="000000"/>
          <w:sz w:val="28"/>
          <w:szCs w:val="28"/>
        </w:rPr>
        <w:t>ого іміджу на засадах корпоратив</w:t>
      </w:r>
      <w:r w:rsidRPr="00B23B6A">
        <w:rPr>
          <w:rFonts w:ascii="Times New Roman" w:hAnsi="Times New Roman" w:cs="Times New Roman"/>
          <w:color w:val="000000"/>
          <w:sz w:val="28"/>
          <w:szCs w:val="28"/>
        </w:rPr>
        <w:t xml:space="preserve">ної соціальної відповідальності – це </w:t>
      </w:r>
    </w:p>
    <w:p w:rsidR="00B23B6A" w:rsidRPr="00B23B6A" w:rsidRDefault="00B23B6A" w:rsidP="00B23B6A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3B6A">
        <w:rPr>
          <w:rFonts w:ascii="Times New Roman" w:hAnsi="Times New Roman" w:cs="Times New Roman"/>
          <w:color w:val="000000"/>
          <w:sz w:val="28"/>
          <w:szCs w:val="28"/>
        </w:rPr>
        <w:t>процес неп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723A20">
        <w:rPr>
          <w:rFonts w:ascii="Times New Roman" w:hAnsi="Times New Roman" w:cs="Times New Roman"/>
          <w:color w:val="000000"/>
          <w:sz w:val="28"/>
          <w:szCs w:val="28"/>
        </w:rPr>
        <w:t>рер</w:t>
      </w:r>
      <w:r w:rsidRPr="00B23B6A">
        <w:rPr>
          <w:rFonts w:ascii="Times New Roman" w:hAnsi="Times New Roman" w:cs="Times New Roman"/>
          <w:color w:val="000000"/>
          <w:sz w:val="28"/>
          <w:szCs w:val="28"/>
        </w:rPr>
        <w:t xml:space="preserve">вний, який потребує значних грошових коштів, переваги, які </w:t>
      </w:r>
    </w:p>
    <w:p w:rsidR="00B23B6A" w:rsidRPr="00B23B6A" w:rsidRDefault="00B23B6A" w:rsidP="00B23B6A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3B6A">
        <w:rPr>
          <w:rFonts w:ascii="Times New Roman" w:hAnsi="Times New Roman" w:cs="Times New Roman"/>
          <w:color w:val="000000"/>
          <w:sz w:val="28"/>
          <w:szCs w:val="28"/>
        </w:rPr>
        <w:t xml:space="preserve">отримує підприємство в результаті є достатньо вагомими. Так, наприклад, при </w:t>
      </w:r>
    </w:p>
    <w:p w:rsidR="00B23B6A" w:rsidRPr="00B23B6A" w:rsidRDefault="00B23B6A" w:rsidP="00B23B6A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3B6A">
        <w:rPr>
          <w:rFonts w:ascii="Times New Roman" w:hAnsi="Times New Roman" w:cs="Times New Roman"/>
          <w:color w:val="000000"/>
          <w:sz w:val="28"/>
          <w:szCs w:val="28"/>
        </w:rPr>
        <w:t xml:space="preserve">ефективному вкладанні грошових коштів 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соціальний розвиток персоналу,  </w:t>
      </w:r>
      <w:r w:rsidRPr="00B23B6A">
        <w:rPr>
          <w:rFonts w:ascii="Times New Roman" w:hAnsi="Times New Roman" w:cs="Times New Roman"/>
          <w:color w:val="000000"/>
          <w:sz w:val="28"/>
          <w:szCs w:val="28"/>
        </w:rPr>
        <w:t>підприємство забезпечує залучення і утриманн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 висококваліфікованих кадрів,  </w:t>
      </w:r>
      <w:r w:rsidRPr="00B23B6A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підвищує проду</w:t>
      </w:r>
      <w:r>
        <w:rPr>
          <w:rFonts w:ascii="Times New Roman" w:hAnsi="Times New Roman" w:cs="Times New Roman"/>
          <w:color w:val="000000"/>
          <w:sz w:val="28"/>
          <w:szCs w:val="28"/>
        </w:rPr>
        <w:t>ктивність праці, збільшує обсяги</w:t>
      </w:r>
      <w:r w:rsidRPr="00B23B6A">
        <w:rPr>
          <w:rFonts w:ascii="Times New Roman" w:hAnsi="Times New Roman" w:cs="Times New Roman"/>
          <w:color w:val="000000"/>
          <w:sz w:val="28"/>
          <w:szCs w:val="28"/>
        </w:rPr>
        <w:t xml:space="preserve"> продаж</w:t>
      </w:r>
      <w:r>
        <w:rPr>
          <w:rFonts w:ascii="Times New Roman" w:hAnsi="Times New Roman" w:cs="Times New Roman"/>
          <w:color w:val="000000"/>
          <w:sz w:val="28"/>
          <w:szCs w:val="28"/>
        </w:rPr>
        <w:t>ів, максимізує прибуток.</w:t>
      </w:r>
      <w:r w:rsidR="00D970B9">
        <w:rPr>
          <w:rFonts w:ascii="Times New Roman" w:hAnsi="Times New Roman" w:cs="Times New Roman"/>
          <w:color w:val="000000"/>
          <w:sz w:val="28"/>
          <w:szCs w:val="28"/>
          <w:lang w:val="en-US"/>
        </w:rPr>
        <w:t>[5]</w:t>
      </w:r>
      <w:r w:rsidRPr="00B23B6A">
        <w:rPr>
          <w:rFonts w:ascii="Times New Roman" w:hAnsi="Times New Roman" w:cs="Times New Roman"/>
          <w:color w:val="000000"/>
          <w:sz w:val="28"/>
          <w:szCs w:val="28"/>
        </w:rPr>
        <w:t xml:space="preserve">Витрачаючи кошти на екологічну безпеку та соціальний розвиток </w:t>
      </w:r>
    </w:p>
    <w:p w:rsidR="00B23B6A" w:rsidRPr="00B23B6A" w:rsidRDefault="00B23B6A" w:rsidP="00B23B6A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3B6A">
        <w:rPr>
          <w:rFonts w:ascii="Times New Roman" w:hAnsi="Times New Roman" w:cs="Times New Roman"/>
          <w:color w:val="000000"/>
          <w:sz w:val="28"/>
          <w:szCs w:val="28"/>
        </w:rPr>
        <w:t>громадськості, підприємство залучається 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ідтримкою органів державної та  </w:t>
      </w:r>
      <w:r w:rsidRPr="00B23B6A">
        <w:rPr>
          <w:rFonts w:ascii="Times New Roman" w:hAnsi="Times New Roman" w:cs="Times New Roman"/>
          <w:color w:val="000000"/>
          <w:sz w:val="28"/>
          <w:szCs w:val="28"/>
        </w:rPr>
        <w:t xml:space="preserve">місцевої влади, а також інших цільових аудиторій (що гарантує довгострокову </w:t>
      </w:r>
    </w:p>
    <w:p w:rsidR="00572B13" w:rsidRPr="00D970B9" w:rsidRDefault="00B23B6A" w:rsidP="00D970B9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B23B6A">
        <w:rPr>
          <w:rFonts w:ascii="Times New Roman" w:hAnsi="Times New Roman" w:cs="Times New Roman"/>
          <w:color w:val="000000"/>
          <w:sz w:val="28"/>
          <w:szCs w:val="28"/>
        </w:rPr>
        <w:t>успішну діяльність). Але слід пам'ят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ати, що корпоративна соціальна  </w:t>
      </w:r>
      <w:r w:rsidRPr="00B23B6A">
        <w:rPr>
          <w:rFonts w:ascii="Times New Roman" w:hAnsi="Times New Roman" w:cs="Times New Roman"/>
          <w:color w:val="000000"/>
          <w:sz w:val="28"/>
          <w:szCs w:val="28"/>
        </w:rPr>
        <w:t>відповідальність орієнтована на перспект</w:t>
      </w:r>
      <w:r w:rsidR="002052E6">
        <w:rPr>
          <w:rFonts w:ascii="Times New Roman" w:hAnsi="Times New Roman" w:cs="Times New Roman"/>
          <w:color w:val="000000"/>
          <w:sz w:val="28"/>
          <w:szCs w:val="28"/>
        </w:rPr>
        <w:t>иву і ті кошти, що підприємство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неї  </w:t>
      </w:r>
      <w:r w:rsidRPr="00B23B6A">
        <w:rPr>
          <w:rFonts w:ascii="Times New Roman" w:hAnsi="Times New Roman" w:cs="Times New Roman"/>
          <w:color w:val="000000"/>
          <w:sz w:val="28"/>
          <w:szCs w:val="28"/>
        </w:rPr>
        <w:t xml:space="preserve">витрачає, повернуться лише згодом, проте у збільшеному обсязі. </w:t>
      </w:r>
      <w:r w:rsidRPr="00B23B6A">
        <w:rPr>
          <w:rFonts w:ascii="Times New Roman" w:hAnsi="Times New Roman" w:cs="Times New Roman"/>
          <w:color w:val="000000"/>
          <w:sz w:val="28"/>
          <w:szCs w:val="28"/>
        </w:rPr>
        <w:cr/>
      </w:r>
    </w:p>
    <w:p w:rsidR="00B23B6A" w:rsidRDefault="00B23B6A" w:rsidP="00B23B6A">
      <w:pPr>
        <w:shd w:val="clear" w:color="auto" w:fill="FFFFFF"/>
        <w:spacing w:after="100" w:afterAutospacing="1"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ЛІТЕРАТУРА</w:t>
      </w:r>
    </w:p>
    <w:p w:rsidR="00D970B9" w:rsidRPr="00CB306B" w:rsidRDefault="00D970B9" w:rsidP="00D970B9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425" w:hanging="425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B306B">
        <w:rPr>
          <w:rFonts w:ascii="Times New Roman" w:hAnsi="Times New Roman" w:cs="Times New Roman"/>
          <w:i/>
          <w:color w:val="000000"/>
          <w:sz w:val="28"/>
          <w:szCs w:val="28"/>
        </w:rPr>
        <w:t>Куц С. Соціальна відповідальність бізнесу – від NoblesseOblige до партнерства// Корпоративна соціальна відповідальність в Україні: е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кспертна думка.–К.: Стилос, 200</w:t>
      </w:r>
      <w:r w:rsidRPr="00D970B9">
        <w:rPr>
          <w:rFonts w:ascii="Times New Roman" w:hAnsi="Times New Roman" w:cs="Times New Roman"/>
          <w:i/>
          <w:color w:val="000000"/>
          <w:sz w:val="28"/>
          <w:szCs w:val="28"/>
        </w:rPr>
        <w:t>9</w:t>
      </w:r>
      <w:r w:rsidRPr="00CB306B">
        <w:rPr>
          <w:rFonts w:ascii="Times New Roman" w:hAnsi="Times New Roman" w:cs="Times New Roman"/>
          <w:i/>
          <w:color w:val="000000"/>
          <w:sz w:val="28"/>
          <w:szCs w:val="28"/>
        </w:rPr>
        <w:t>, ст.88–101.</w:t>
      </w:r>
    </w:p>
    <w:p w:rsidR="00C45AE2" w:rsidRPr="00CB306B" w:rsidRDefault="00C45AE2" w:rsidP="00CB306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425" w:hanging="425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B306B">
        <w:rPr>
          <w:rFonts w:ascii="Times New Roman" w:hAnsi="Times New Roman" w:cs="Times New Roman"/>
          <w:i/>
          <w:color w:val="000000"/>
          <w:sz w:val="28"/>
          <w:szCs w:val="28"/>
        </w:rPr>
        <w:t>Лазоренко</w:t>
      </w:r>
      <w:r w:rsidR="009A773D" w:rsidRPr="00CB306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О</w:t>
      </w:r>
      <w:r w:rsidRPr="00CB306B">
        <w:rPr>
          <w:rFonts w:ascii="Times New Roman" w:hAnsi="Times New Roman" w:cs="Times New Roman"/>
          <w:i/>
          <w:color w:val="000000"/>
          <w:sz w:val="28"/>
          <w:szCs w:val="28"/>
        </w:rPr>
        <w:t>. Принципи корпоративної соціальної відповідально</w:t>
      </w:r>
      <w:r w:rsidRPr="00CB306B">
        <w:rPr>
          <w:rFonts w:ascii="Times New Roman" w:hAnsi="Times New Roman" w:cs="Times New Roman"/>
          <w:i/>
          <w:color w:val="000000"/>
          <w:sz w:val="28"/>
          <w:szCs w:val="28"/>
        </w:rPr>
        <w:softHyphen/>
        <w:t>сті: тенденції сучасного світового досвіду// Корпоративна соціальна від</w:t>
      </w:r>
      <w:r w:rsidRPr="00CB306B">
        <w:rPr>
          <w:rFonts w:ascii="Times New Roman" w:hAnsi="Times New Roman" w:cs="Times New Roman"/>
          <w:i/>
          <w:color w:val="000000"/>
          <w:sz w:val="28"/>
          <w:szCs w:val="28"/>
        </w:rPr>
        <w:softHyphen/>
        <w:t>повідальність в Україні: експертна дум</w:t>
      </w:r>
      <w:r w:rsidR="00D970B9">
        <w:rPr>
          <w:rFonts w:ascii="Times New Roman" w:hAnsi="Times New Roman" w:cs="Times New Roman"/>
          <w:i/>
          <w:color w:val="000000"/>
          <w:sz w:val="28"/>
          <w:szCs w:val="28"/>
        </w:rPr>
        <w:t>ка.–К.: Стилос, 20</w:t>
      </w:r>
      <w:r w:rsidR="00D970B9" w:rsidRPr="00D970B9">
        <w:rPr>
          <w:rFonts w:ascii="Times New Roman" w:hAnsi="Times New Roman" w:cs="Times New Roman"/>
          <w:i/>
          <w:color w:val="000000"/>
          <w:sz w:val="28"/>
          <w:szCs w:val="28"/>
        </w:rPr>
        <w:t>10</w:t>
      </w:r>
      <w:r w:rsidRPr="00CB306B">
        <w:rPr>
          <w:rFonts w:ascii="Times New Roman" w:hAnsi="Times New Roman" w:cs="Times New Roman"/>
          <w:i/>
          <w:color w:val="000000"/>
          <w:sz w:val="28"/>
          <w:szCs w:val="28"/>
        </w:rPr>
        <w:t>, с.10–28.</w:t>
      </w:r>
    </w:p>
    <w:p w:rsidR="00C45AE2" w:rsidRPr="00CB306B" w:rsidRDefault="00C45AE2" w:rsidP="00CB306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425" w:hanging="425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B306B">
        <w:rPr>
          <w:rFonts w:ascii="Times New Roman" w:hAnsi="Times New Roman" w:cs="Times New Roman"/>
          <w:i/>
          <w:color w:val="000000"/>
          <w:sz w:val="28"/>
          <w:szCs w:val="28"/>
        </w:rPr>
        <w:t>Соціальна відповідальність бізнесу: принципи системної дії. Форум соціально відповідал</w:t>
      </w:r>
      <w:r w:rsidR="00D970B9">
        <w:rPr>
          <w:rFonts w:ascii="Times New Roman" w:hAnsi="Times New Roman" w:cs="Times New Roman"/>
          <w:i/>
          <w:color w:val="000000"/>
          <w:sz w:val="28"/>
          <w:szCs w:val="28"/>
        </w:rPr>
        <w:t>ьного бізнесу України – К., 200</w:t>
      </w:r>
      <w:r w:rsidR="00D970B9" w:rsidRPr="00D970B9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7</w:t>
      </w:r>
      <w:r w:rsidRPr="00CB306B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D970B9" w:rsidRPr="00CB306B" w:rsidRDefault="00D970B9" w:rsidP="00D970B9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CB306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Соціальна відповідальність українського бізнесу: результати опитування [Електронний ресурс]. – Режим доступу: http://brc.undp.org/img/publications/ua_wdp_src_csrub05.pdf. </w:t>
      </w:r>
    </w:p>
    <w:p w:rsidR="00C45AE2" w:rsidRPr="00CB306B" w:rsidRDefault="00C45AE2" w:rsidP="00CB306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CB306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Чумиков А. И.</w:t>
      </w:r>
      <w:r w:rsidR="00CB306B" w:rsidRPr="00CB306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, Бочаров Н. П.  Актуальныесвяз</w:t>
      </w:r>
      <w:r w:rsidRPr="00CB306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и с общественностью: сфера, генезис, технологи</w:t>
      </w:r>
      <w:r w:rsidR="00CB306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и</w:t>
      </w:r>
      <w:r w:rsidRPr="00CB306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, областиприменения, структуры. – М.: </w:t>
      </w:r>
      <w:r w:rsidR="00CB306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Высшее</w:t>
      </w:r>
      <w:r w:rsidR="00D970B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образование, 20</w:t>
      </w:r>
      <w:r w:rsidR="00D970B9" w:rsidRPr="00D970B9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uk-UA"/>
        </w:rPr>
        <w:t>11</w:t>
      </w:r>
      <w:r w:rsidRPr="00CB306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. – 721 с.</w:t>
      </w:r>
    </w:p>
    <w:p w:rsidR="00C45AE2" w:rsidRPr="00C45AE2" w:rsidRDefault="00C45AE2" w:rsidP="00C45AE2">
      <w:pPr>
        <w:shd w:val="clear" w:color="auto" w:fill="FFFFFF"/>
        <w:spacing w:after="100" w:afterAutospacing="1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B23B6A" w:rsidRPr="008654DF" w:rsidRDefault="00B23B6A" w:rsidP="00B23B6A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B23B6A" w:rsidRPr="008654DF" w:rsidSect="00A3591A">
      <w:footerReference w:type="default" r:id="rId8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42E0" w:rsidRDefault="00CB42E0" w:rsidP="00D970B9">
      <w:pPr>
        <w:spacing w:after="0" w:line="240" w:lineRule="auto"/>
      </w:pPr>
      <w:r>
        <w:separator/>
      </w:r>
    </w:p>
  </w:endnote>
  <w:endnote w:type="continuationSeparator" w:id="1">
    <w:p w:rsidR="00CB42E0" w:rsidRDefault="00CB42E0" w:rsidP="00D97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extBookC">
    <w:altName w:val="TextBookC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  <w:font w:name="SchoolBookC">
    <w:altName w:val="SchoolBookC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85584643"/>
      <w:docPartObj>
        <w:docPartGallery w:val="Page Numbers (Bottom of Page)"/>
        <w:docPartUnique/>
      </w:docPartObj>
    </w:sdtPr>
    <w:sdtContent>
      <w:p w:rsidR="00D970B9" w:rsidRDefault="00326799">
        <w:pPr>
          <w:pStyle w:val="a8"/>
          <w:jc w:val="center"/>
        </w:pPr>
        <w:r>
          <w:fldChar w:fldCharType="begin"/>
        </w:r>
        <w:r w:rsidR="00D970B9">
          <w:instrText>PAGE   \* MERGEFORMAT</w:instrText>
        </w:r>
        <w:r>
          <w:fldChar w:fldCharType="separate"/>
        </w:r>
        <w:r w:rsidR="00AF67D5" w:rsidRPr="00AF67D5">
          <w:rPr>
            <w:noProof/>
            <w:lang w:val="ru-RU"/>
          </w:rPr>
          <w:t>1</w:t>
        </w:r>
        <w:r>
          <w:fldChar w:fldCharType="end"/>
        </w:r>
      </w:p>
    </w:sdtContent>
  </w:sdt>
  <w:p w:rsidR="00D970B9" w:rsidRDefault="00D970B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42E0" w:rsidRDefault="00CB42E0" w:rsidP="00D970B9">
      <w:pPr>
        <w:spacing w:after="0" w:line="240" w:lineRule="auto"/>
      </w:pPr>
      <w:r>
        <w:separator/>
      </w:r>
    </w:p>
  </w:footnote>
  <w:footnote w:type="continuationSeparator" w:id="1">
    <w:p w:rsidR="00CB42E0" w:rsidRDefault="00CB42E0" w:rsidP="00D970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D87D7D"/>
    <w:multiLevelType w:val="hybridMultilevel"/>
    <w:tmpl w:val="6FA21576"/>
    <w:lvl w:ilvl="0" w:tplc="26E45F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2059"/>
    <w:rsid w:val="00054A60"/>
    <w:rsid w:val="00075B7B"/>
    <w:rsid w:val="00096755"/>
    <w:rsid w:val="000A7FF8"/>
    <w:rsid w:val="000D0EA1"/>
    <w:rsid w:val="00137CE5"/>
    <w:rsid w:val="00194647"/>
    <w:rsid w:val="001D2059"/>
    <w:rsid w:val="002052E6"/>
    <w:rsid w:val="002062BA"/>
    <w:rsid w:val="0028112C"/>
    <w:rsid w:val="002B132F"/>
    <w:rsid w:val="00326799"/>
    <w:rsid w:val="00387970"/>
    <w:rsid w:val="00495D4B"/>
    <w:rsid w:val="00546648"/>
    <w:rsid w:val="00555480"/>
    <w:rsid w:val="00557564"/>
    <w:rsid w:val="00572B13"/>
    <w:rsid w:val="005E4B02"/>
    <w:rsid w:val="0063083C"/>
    <w:rsid w:val="007014CD"/>
    <w:rsid w:val="007170D2"/>
    <w:rsid w:val="00723A20"/>
    <w:rsid w:val="007E4227"/>
    <w:rsid w:val="008561DD"/>
    <w:rsid w:val="008654DF"/>
    <w:rsid w:val="009120FB"/>
    <w:rsid w:val="009A773D"/>
    <w:rsid w:val="009C2783"/>
    <w:rsid w:val="00A05D27"/>
    <w:rsid w:val="00A3591A"/>
    <w:rsid w:val="00A62D67"/>
    <w:rsid w:val="00AF67D5"/>
    <w:rsid w:val="00B23B6A"/>
    <w:rsid w:val="00C45AE2"/>
    <w:rsid w:val="00CB306B"/>
    <w:rsid w:val="00CB42E0"/>
    <w:rsid w:val="00CB68DF"/>
    <w:rsid w:val="00D970B9"/>
    <w:rsid w:val="00E1019D"/>
    <w:rsid w:val="00E21A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F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014CD"/>
  </w:style>
  <w:style w:type="table" w:styleId="a3">
    <w:name w:val="Table Grid"/>
    <w:basedOn w:val="a1"/>
    <w:uiPriority w:val="59"/>
    <w:rsid w:val="002B13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21">
    <w:name w:val="Pa21"/>
    <w:basedOn w:val="a"/>
    <w:next w:val="a"/>
    <w:uiPriority w:val="99"/>
    <w:rsid w:val="002B132F"/>
    <w:pPr>
      <w:autoSpaceDE w:val="0"/>
      <w:autoSpaceDN w:val="0"/>
      <w:adjustRightInd w:val="0"/>
      <w:spacing w:after="0" w:line="201" w:lineRule="atLeast"/>
    </w:pPr>
    <w:rPr>
      <w:rFonts w:ascii="TextBookC" w:hAnsi="TextBookC"/>
      <w:sz w:val="24"/>
      <w:szCs w:val="24"/>
    </w:rPr>
  </w:style>
  <w:style w:type="paragraph" w:customStyle="1" w:styleId="Pa22">
    <w:name w:val="Pa22"/>
    <w:basedOn w:val="a"/>
    <w:next w:val="a"/>
    <w:uiPriority w:val="99"/>
    <w:rsid w:val="002B132F"/>
    <w:pPr>
      <w:autoSpaceDE w:val="0"/>
      <w:autoSpaceDN w:val="0"/>
      <w:adjustRightInd w:val="0"/>
      <w:spacing w:after="0" w:line="201" w:lineRule="atLeast"/>
    </w:pPr>
    <w:rPr>
      <w:rFonts w:ascii="TextBookC" w:hAnsi="TextBookC"/>
      <w:sz w:val="24"/>
      <w:szCs w:val="24"/>
    </w:rPr>
  </w:style>
  <w:style w:type="paragraph" w:customStyle="1" w:styleId="Pa2">
    <w:name w:val="Pa2"/>
    <w:basedOn w:val="a"/>
    <w:next w:val="a"/>
    <w:uiPriority w:val="99"/>
    <w:rsid w:val="00054A60"/>
    <w:pPr>
      <w:autoSpaceDE w:val="0"/>
      <w:autoSpaceDN w:val="0"/>
      <w:adjustRightInd w:val="0"/>
      <w:spacing w:after="0" w:line="201" w:lineRule="atLeast"/>
    </w:pPr>
    <w:rPr>
      <w:rFonts w:ascii="SchoolBookC" w:hAnsi="SchoolBookC"/>
      <w:sz w:val="24"/>
      <w:szCs w:val="24"/>
    </w:rPr>
  </w:style>
  <w:style w:type="paragraph" w:customStyle="1" w:styleId="Default">
    <w:name w:val="Default"/>
    <w:rsid w:val="00546648"/>
    <w:pPr>
      <w:autoSpaceDE w:val="0"/>
      <w:autoSpaceDN w:val="0"/>
      <w:adjustRightInd w:val="0"/>
      <w:spacing w:after="0" w:line="240" w:lineRule="auto"/>
    </w:pPr>
    <w:rPr>
      <w:rFonts w:ascii="SchoolBookC" w:hAnsi="SchoolBookC" w:cs="SchoolBookC"/>
      <w:color w:val="000000"/>
      <w:sz w:val="24"/>
      <w:szCs w:val="24"/>
    </w:rPr>
  </w:style>
  <w:style w:type="paragraph" w:customStyle="1" w:styleId="Pa18">
    <w:name w:val="Pa18"/>
    <w:basedOn w:val="Default"/>
    <w:next w:val="Default"/>
    <w:uiPriority w:val="99"/>
    <w:rsid w:val="00546648"/>
    <w:pPr>
      <w:spacing w:line="171" w:lineRule="atLeast"/>
    </w:pPr>
    <w:rPr>
      <w:rFonts w:cstheme="minorBidi"/>
      <w:color w:val="auto"/>
    </w:rPr>
  </w:style>
  <w:style w:type="paragraph" w:customStyle="1" w:styleId="Pa19">
    <w:name w:val="Pa19"/>
    <w:basedOn w:val="Default"/>
    <w:next w:val="Default"/>
    <w:uiPriority w:val="99"/>
    <w:rsid w:val="00546648"/>
    <w:pPr>
      <w:spacing w:line="201" w:lineRule="atLeast"/>
    </w:pPr>
    <w:rPr>
      <w:rFonts w:cstheme="minorBidi"/>
      <w:color w:val="auto"/>
    </w:rPr>
  </w:style>
  <w:style w:type="paragraph" w:styleId="a4">
    <w:name w:val="List Paragraph"/>
    <w:basedOn w:val="a"/>
    <w:uiPriority w:val="34"/>
    <w:qFormat/>
    <w:rsid w:val="00C45AE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37CE5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D970B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970B9"/>
  </w:style>
  <w:style w:type="paragraph" w:styleId="a8">
    <w:name w:val="footer"/>
    <w:basedOn w:val="a"/>
    <w:link w:val="a9"/>
    <w:uiPriority w:val="99"/>
    <w:unhideWhenUsed/>
    <w:rsid w:val="00D970B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970B9"/>
  </w:style>
  <w:style w:type="paragraph" w:styleId="aa">
    <w:name w:val="Balloon Text"/>
    <w:basedOn w:val="a"/>
    <w:link w:val="ab"/>
    <w:uiPriority w:val="99"/>
    <w:semiHidden/>
    <w:unhideWhenUsed/>
    <w:rsid w:val="00630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308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014CD"/>
  </w:style>
  <w:style w:type="table" w:styleId="a3">
    <w:name w:val="Table Grid"/>
    <w:basedOn w:val="a1"/>
    <w:uiPriority w:val="59"/>
    <w:rsid w:val="002B13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21">
    <w:name w:val="Pa21"/>
    <w:basedOn w:val="a"/>
    <w:next w:val="a"/>
    <w:uiPriority w:val="99"/>
    <w:rsid w:val="002B132F"/>
    <w:pPr>
      <w:autoSpaceDE w:val="0"/>
      <w:autoSpaceDN w:val="0"/>
      <w:adjustRightInd w:val="0"/>
      <w:spacing w:after="0" w:line="201" w:lineRule="atLeast"/>
    </w:pPr>
    <w:rPr>
      <w:rFonts w:ascii="TextBookC" w:hAnsi="TextBookC"/>
      <w:sz w:val="24"/>
      <w:szCs w:val="24"/>
    </w:rPr>
  </w:style>
  <w:style w:type="paragraph" w:customStyle="1" w:styleId="Pa22">
    <w:name w:val="Pa22"/>
    <w:basedOn w:val="a"/>
    <w:next w:val="a"/>
    <w:uiPriority w:val="99"/>
    <w:rsid w:val="002B132F"/>
    <w:pPr>
      <w:autoSpaceDE w:val="0"/>
      <w:autoSpaceDN w:val="0"/>
      <w:adjustRightInd w:val="0"/>
      <w:spacing w:after="0" w:line="201" w:lineRule="atLeast"/>
    </w:pPr>
    <w:rPr>
      <w:rFonts w:ascii="TextBookC" w:hAnsi="TextBookC"/>
      <w:sz w:val="24"/>
      <w:szCs w:val="24"/>
    </w:rPr>
  </w:style>
  <w:style w:type="paragraph" w:customStyle="1" w:styleId="Pa2">
    <w:name w:val="Pa2"/>
    <w:basedOn w:val="a"/>
    <w:next w:val="a"/>
    <w:uiPriority w:val="99"/>
    <w:rsid w:val="00054A60"/>
    <w:pPr>
      <w:autoSpaceDE w:val="0"/>
      <w:autoSpaceDN w:val="0"/>
      <w:adjustRightInd w:val="0"/>
      <w:spacing w:after="0" w:line="201" w:lineRule="atLeast"/>
    </w:pPr>
    <w:rPr>
      <w:rFonts w:ascii="SchoolBookC" w:hAnsi="SchoolBookC"/>
      <w:sz w:val="24"/>
      <w:szCs w:val="24"/>
    </w:rPr>
  </w:style>
  <w:style w:type="paragraph" w:customStyle="1" w:styleId="Default">
    <w:name w:val="Default"/>
    <w:rsid w:val="00546648"/>
    <w:pPr>
      <w:autoSpaceDE w:val="0"/>
      <w:autoSpaceDN w:val="0"/>
      <w:adjustRightInd w:val="0"/>
      <w:spacing w:after="0" w:line="240" w:lineRule="auto"/>
    </w:pPr>
    <w:rPr>
      <w:rFonts w:ascii="SchoolBookC" w:hAnsi="SchoolBookC" w:cs="SchoolBookC"/>
      <w:color w:val="000000"/>
      <w:sz w:val="24"/>
      <w:szCs w:val="24"/>
    </w:rPr>
  </w:style>
  <w:style w:type="paragraph" w:customStyle="1" w:styleId="Pa18">
    <w:name w:val="Pa18"/>
    <w:basedOn w:val="Default"/>
    <w:next w:val="Default"/>
    <w:uiPriority w:val="99"/>
    <w:rsid w:val="00546648"/>
    <w:pPr>
      <w:spacing w:line="171" w:lineRule="atLeast"/>
    </w:pPr>
    <w:rPr>
      <w:rFonts w:cstheme="minorBidi"/>
      <w:color w:val="auto"/>
    </w:rPr>
  </w:style>
  <w:style w:type="paragraph" w:customStyle="1" w:styleId="Pa19">
    <w:name w:val="Pa19"/>
    <w:basedOn w:val="Default"/>
    <w:next w:val="Default"/>
    <w:uiPriority w:val="99"/>
    <w:rsid w:val="00546648"/>
    <w:pPr>
      <w:spacing w:line="201" w:lineRule="atLeast"/>
    </w:pPr>
    <w:rPr>
      <w:rFonts w:cstheme="minorBidi"/>
      <w:color w:val="auto"/>
    </w:rPr>
  </w:style>
  <w:style w:type="paragraph" w:styleId="a4">
    <w:name w:val="List Paragraph"/>
    <w:basedOn w:val="a"/>
    <w:uiPriority w:val="34"/>
    <w:qFormat/>
    <w:rsid w:val="00C45A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7493</Words>
  <Characters>4272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Лідія-ПК</cp:lastModifiedBy>
  <cp:revision>2</cp:revision>
  <dcterms:created xsi:type="dcterms:W3CDTF">2014-04-28T11:58:00Z</dcterms:created>
  <dcterms:modified xsi:type="dcterms:W3CDTF">2014-04-28T11:58:00Z</dcterms:modified>
</cp:coreProperties>
</file>